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7A901E">
      <w:pPr>
        <w:adjustRightInd w:val="0"/>
        <w:snapToGrid w:val="0"/>
        <w:spacing w:line="400" w:lineRule="exact"/>
        <w:jc w:val="lef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680E8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b/>
          <w:bCs w:val="0"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b/>
          <w:bCs w:val="0"/>
          <w:color w:val="000000"/>
          <w:kern w:val="0"/>
          <w:sz w:val="44"/>
          <w:szCs w:val="44"/>
          <w:shd w:val="clear" w:color="auto" w:fill="FFFFFF"/>
          <w:lang w:val="en-US" w:eastAsia="zh-CN" w:bidi="ar"/>
        </w:rPr>
        <w:t>湖北省第二批制造业数字化转型促进中心拟认定名单</w:t>
      </w:r>
    </w:p>
    <w:tbl>
      <w:tblPr>
        <w:tblStyle w:val="6"/>
        <w:tblW w:w="96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"/>
        <w:gridCol w:w="884"/>
        <w:gridCol w:w="2533"/>
        <w:gridCol w:w="5745"/>
      </w:tblGrid>
      <w:tr w14:paraId="69BA2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505" w:type="dxa"/>
            <w:vAlign w:val="center"/>
          </w:tcPr>
          <w:p w14:paraId="6975B6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序号</w:t>
            </w:r>
          </w:p>
        </w:tc>
        <w:tc>
          <w:tcPr>
            <w:tcW w:w="884" w:type="dxa"/>
            <w:vAlign w:val="center"/>
          </w:tcPr>
          <w:p w14:paraId="501D12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推荐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市州</w:t>
            </w:r>
          </w:p>
        </w:tc>
        <w:tc>
          <w:tcPr>
            <w:tcW w:w="2533" w:type="dxa"/>
            <w:vAlign w:val="center"/>
          </w:tcPr>
          <w:p w14:paraId="2EC121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lang w:val="en-US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申报主体</w:t>
            </w:r>
          </w:p>
        </w:tc>
        <w:tc>
          <w:tcPr>
            <w:tcW w:w="5745" w:type="dxa"/>
            <w:vAlign w:val="center"/>
          </w:tcPr>
          <w:p w14:paraId="5ABDE2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联合体成员单位</w:t>
            </w:r>
          </w:p>
        </w:tc>
      </w:tr>
      <w:tr w14:paraId="50F56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505" w:type="dxa"/>
            <w:shd w:val="clear" w:color="auto" w:fill="auto"/>
            <w:vAlign w:val="center"/>
          </w:tcPr>
          <w:p w14:paraId="0E6AC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D593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十堰</w:t>
            </w:r>
          </w:p>
        </w:tc>
        <w:tc>
          <w:tcPr>
            <w:tcW w:w="2533" w:type="dxa"/>
            <w:shd w:val="clear" w:color="auto" w:fill="auto"/>
            <w:vAlign w:val="center"/>
          </w:tcPr>
          <w:p w14:paraId="19150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东风设备制造有限公司</w:t>
            </w:r>
          </w:p>
        </w:tc>
        <w:tc>
          <w:tcPr>
            <w:tcW w:w="5745" w:type="dxa"/>
            <w:shd w:val="clear" w:color="auto" w:fill="auto"/>
            <w:vAlign w:val="center"/>
          </w:tcPr>
          <w:p w14:paraId="14946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东风华神汽车有限公司、驰田汽车股份有限公司、北湖北汽车工业学院、京赛昇科技有限公司、儒道数据科技(湖北)有限公司</w:t>
            </w:r>
          </w:p>
        </w:tc>
      </w:tr>
      <w:tr w14:paraId="7B78A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505" w:type="dxa"/>
            <w:shd w:val="clear" w:color="auto" w:fill="auto"/>
            <w:vAlign w:val="center"/>
          </w:tcPr>
          <w:p w14:paraId="164D00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9E98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</w:t>
            </w:r>
          </w:p>
        </w:tc>
        <w:tc>
          <w:tcPr>
            <w:tcW w:w="2533" w:type="dxa"/>
            <w:shd w:val="clear" w:color="auto" w:fill="auto"/>
            <w:vAlign w:val="center"/>
          </w:tcPr>
          <w:p w14:paraId="75990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湖北省楚天云有限公司</w:t>
            </w:r>
          </w:p>
        </w:tc>
        <w:tc>
          <w:tcPr>
            <w:tcW w:w="5745" w:type="dxa"/>
            <w:shd w:val="clear" w:color="auto" w:fill="auto"/>
            <w:vAlign w:val="center"/>
          </w:tcPr>
          <w:p w14:paraId="2F8ED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人福医药集团股份公司、健民药业集团股份有限公司、武汉科技大学、东土科技（宜昌）有限公司、武汉制信科技有限公司、湖北大数据集团数字科技有限公司</w:t>
            </w:r>
          </w:p>
        </w:tc>
      </w:tr>
      <w:tr w14:paraId="71BA9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505" w:type="dxa"/>
            <w:shd w:val="clear" w:color="auto" w:fill="auto"/>
            <w:vAlign w:val="center"/>
          </w:tcPr>
          <w:p w14:paraId="161E44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黑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851E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孝感</w:t>
            </w:r>
          </w:p>
        </w:tc>
        <w:tc>
          <w:tcPr>
            <w:tcW w:w="2533" w:type="dxa"/>
            <w:shd w:val="clear" w:color="auto" w:fill="auto"/>
            <w:vAlign w:val="center"/>
          </w:tcPr>
          <w:p w14:paraId="781C6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中国移动通信集团湖北有限公司</w:t>
            </w:r>
          </w:p>
        </w:tc>
        <w:tc>
          <w:tcPr>
            <w:tcW w:w="5745" w:type="dxa"/>
            <w:shd w:val="clear" w:color="auto" w:fill="auto"/>
            <w:vAlign w:val="center"/>
          </w:tcPr>
          <w:p w14:paraId="7894C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湖北工程学院、招商银行股份有限公司孝感分行、维达纸业（孝感）有限公司、中信科移动通信技术股份有限公司</w:t>
            </w:r>
          </w:p>
        </w:tc>
      </w:tr>
      <w:tr w14:paraId="6703C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505" w:type="dxa"/>
            <w:vAlign w:val="center"/>
          </w:tcPr>
          <w:p w14:paraId="0ACBB0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黑体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FE9B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荆州</w:t>
            </w:r>
          </w:p>
        </w:tc>
        <w:tc>
          <w:tcPr>
            <w:tcW w:w="2533" w:type="dxa"/>
            <w:shd w:val="clear" w:color="auto" w:fill="auto"/>
            <w:vAlign w:val="center"/>
          </w:tcPr>
          <w:p w14:paraId="09205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荆州市荆开产业投资开发有限公司</w:t>
            </w:r>
          </w:p>
        </w:tc>
        <w:tc>
          <w:tcPr>
            <w:tcW w:w="5745" w:type="dxa"/>
            <w:shd w:val="clear" w:color="auto" w:fill="auto"/>
            <w:vAlign w:val="center"/>
          </w:tcPr>
          <w:p w14:paraId="0AFBB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湖北赛乐氏信息技术有限公司</w:t>
            </w:r>
          </w:p>
        </w:tc>
      </w:tr>
      <w:tr w14:paraId="1AEB1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505" w:type="dxa"/>
            <w:vAlign w:val="center"/>
          </w:tcPr>
          <w:p w14:paraId="6C5C0E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黑体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474F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荆门</w:t>
            </w:r>
          </w:p>
        </w:tc>
        <w:tc>
          <w:tcPr>
            <w:tcW w:w="2533" w:type="dxa"/>
            <w:shd w:val="clear" w:color="auto" w:fill="auto"/>
            <w:vAlign w:val="center"/>
          </w:tcPr>
          <w:p w14:paraId="04985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湖北荆门产业技术研究院有限公司</w:t>
            </w:r>
          </w:p>
        </w:tc>
        <w:tc>
          <w:tcPr>
            <w:tcW w:w="5745" w:type="dxa"/>
            <w:shd w:val="clear" w:color="auto" w:fill="auto"/>
            <w:vAlign w:val="center"/>
          </w:tcPr>
          <w:p w14:paraId="68D81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艾普工华科技（武汉）有限公司、荆门市智慧城市建设运营有限公司、荆门市中小企业服务中心、北京赛昇科技有限公司</w:t>
            </w:r>
          </w:p>
        </w:tc>
      </w:tr>
      <w:tr w14:paraId="68DA1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505" w:type="dxa"/>
            <w:vAlign w:val="center"/>
          </w:tcPr>
          <w:p w14:paraId="6974DA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7BD2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鄂州</w:t>
            </w:r>
          </w:p>
        </w:tc>
        <w:tc>
          <w:tcPr>
            <w:tcW w:w="2533" w:type="dxa"/>
            <w:shd w:val="clear" w:color="auto" w:fill="auto"/>
            <w:vAlign w:val="center"/>
          </w:tcPr>
          <w:p w14:paraId="325D6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湖北莲花山人工智能研究院</w:t>
            </w:r>
          </w:p>
        </w:tc>
        <w:tc>
          <w:tcPr>
            <w:tcW w:w="5745" w:type="dxa"/>
            <w:shd w:val="clear" w:color="auto" w:fill="auto"/>
            <w:vAlign w:val="center"/>
          </w:tcPr>
          <w:p w14:paraId="46286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武汉聚盛智云科技有限公司、中国联合网络通信有限公司鄂州市分公司</w:t>
            </w:r>
          </w:p>
        </w:tc>
      </w:tr>
      <w:tr w14:paraId="6C744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505" w:type="dxa"/>
            <w:vAlign w:val="center"/>
          </w:tcPr>
          <w:p w14:paraId="2699DA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C607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襄阳</w:t>
            </w:r>
          </w:p>
        </w:tc>
        <w:tc>
          <w:tcPr>
            <w:tcW w:w="2533" w:type="dxa"/>
            <w:shd w:val="clear" w:color="auto" w:fill="auto"/>
            <w:vAlign w:val="center"/>
          </w:tcPr>
          <w:p w14:paraId="10F10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湖北欧安电气股份有限公司</w:t>
            </w:r>
          </w:p>
        </w:tc>
        <w:tc>
          <w:tcPr>
            <w:tcW w:w="5745" w:type="dxa"/>
            <w:shd w:val="clear" w:color="auto" w:fill="auto"/>
            <w:vAlign w:val="center"/>
          </w:tcPr>
          <w:p w14:paraId="73D9D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湖北文理学院</w:t>
            </w:r>
          </w:p>
        </w:tc>
      </w:tr>
      <w:tr w14:paraId="40030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505" w:type="dxa"/>
            <w:vAlign w:val="center"/>
          </w:tcPr>
          <w:p w14:paraId="051004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490F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</w:t>
            </w:r>
          </w:p>
        </w:tc>
        <w:tc>
          <w:tcPr>
            <w:tcW w:w="2533" w:type="dxa"/>
            <w:shd w:val="clear" w:color="auto" w:fill="auto"/>
            <w:vAlign w:val="center"/>
          </w:tcPr>
          <w:p w14:paraId="49864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文华学院</w:t>
            </w:r>
          </w:p>
        </w:tc>
        <w:tc>
          <w:tcPr>
            <w:tcW w:w="5745" w:type="dxa"/>
            <w:shd w:val="clear" w:color="auto" w:fill="auto"/>
            <w:vAlign w:val="center"/>
          </w:tcPr>
          <w:p w14:paraId="5BF30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pacing w:val="-17"/>
                <w:kern w:val="0"/>
                <w:sz w:val="28"/>
                <w:szCs w:val="28"/>
                <w:u w:val="none"/>
                <w:lang w:val="en-US" w:eastAsia="zh-CN" w:bidi="ar"/>
              </w:rPr>
              <w:t>武汉高德信息产业有限公司、武汉安和节能新技术有限公司、武汉华中数控鄂州有限公司、武汉华中数控股份有限公司、武汉市东日科技有限公司</w:t>
            </w:r>
          </w:p>
        </w:tc>
      </w:tr>
    </w:tbl>
    <w:p w14:paraId="1E997B8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F2A413F-C22E-4457-81A1-09C91538F88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2A5509A-1926-44DB-B81C-C1DF79D7802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440F094-CE9B-4A81-ADFC-F0197B3C8EF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E3C71FF-ECD3-4253-A20D-76EC108208B3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F6A8E0"/>
    <w:rsid w:val="2ADE66AC"/>
    <w:rsid w:val="2D5B2DE3"/>
    <w:rsid w:val="5FFC3584"/>
    <w:rsid w:val="76EA31E6"/>
    <w:rsid w:val="7B6BB7A2"/>
    <w:rsid w:val="7CFDCD70"/>
    <w:rsid w:val="7D6D4821"/>
    <w:rsid w:val="DFFB49F4"/>
    <w:rsid w:val="FD7FE084"/>
    <w:rsid w:val="FEE664C7"/>
    <w:rsid w:val="FF6A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1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770</Words>
  <Characters>803</Characters>
  <Lines>0</Lines>
  <Paragraphs>0</Paragraphs>
  <TotalTime>5</TotalTime>
  <ScaleCrop>false</ScaleCrop>
  <LinksUpToDate>false</LinksUpToDate>
  <CharactersWithSpaces>807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2025-03-07T06:51:00Z</dcterms:created>
  <dc:creator>sleeping</dc:creator>
  <cp:lastModifiedBy>Fallin out</cp:lastModifiedBy>
  <dcterms:modified xsi:type="dcterms:W3CDTF">2026-07-29T09:35:33Z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eyJoZGlkIjoiOTkyMjc0MTYzNTY5OTE5OGI2YWJmNjlhYjJkZmZhYmIiLCJ1c2VySWQiOiI0ODgzNjExMjEifQ==</vt:lpwstr>
  </property>
  <property fmtid="{D5CDD505-2E9C-101B-9397-08002B2CF9AE}" pid="4" name="ICV">
    <vt:lpwstr>5A94FD5B9A494C23A2F2495D8BDF2875_13</vt:lpwstr>
  </property>
</Properties>
</file>