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561FC">
      <w:pPr>
        <w:jc w:val="both"/>
        <w:rPr>
          <w:rFonts w:hint="default" w:ascii="Times New Roman" w:hAnsi="Times New Roman" w:eastAsia="方正小标宋简体" w:cs="Times New Roman"/>
          <w:sz w:val="44"/>
          <w:szCs w:val="44"/>
          <w:lang w:val="en-US" w:eastAsia="zh-CN"/>
        </w:rPr>
      </w:pPr>
    </w:p>
    <w:p w14:paraId="7C12490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关于协助开展我市北斗产业中试检测</w:t>
      </w:r>
    </w:p>
    <w:p w14:paraId="5A9AE0A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平台发展情况调研的函</w:t>
      </w:r>
    </w:p>
    <w:p w14:paraId="0B0EE325">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eastAsia="方正小标宋简体" w:cs="Times New Roman"/>
          <w:w w:val="90"/>
          <w:sz w:val="44"/>
          <w:szCs w:val="44"/>
          <w:lang w:val="en-US" w:eastAsia="zh-CN"/>
        </w:rPr>
      </w:pPr>
    </w:p>
    <w:p w14:paraId="52FA0015">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北斗产业各有关企业：</w:t>
      </w:r>
    </w:p>
    <w:p w14:paraId="0C2EF9C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中试检测平台是打通科技成果转化“最后一公里”的核心环节，对加速北斗技术产业化、提升产业核心竞争力具有至关重要的支撑作用。为全面了解</w:t>
      </w:r>
      <w:r>
        <w:rPr>
          <w:rFonts w:hint="eastAsia" w:ascii="Times New Roman" w:hAnsi="Times New Roman" w:eastAsia="仿宋_GB2312" w:cs="Times New Roman"/>
          <w:sz w:val="32"/>
          <w:szCs w:val="32"/>
          <w:lang w:val="en-US" w:eastAsia="zh-CN"/>
        </w:rPr>
        <w:t>评估</w:t>
      </w:r>
      <w:r>
        <w:rPr>
          <w:rFonts w:hint="default" w:ascii="Times New Roman" w:hAnsi="Times New Roman" w:eastAsia="仿宋_GB2312" w:cs="Times New Roman"/>
          <w:sz w:val="32"/>
          <w:szCs w:val="32"/>
        </w:rPr>
        <w:t>武汉中试检测平台在北斗产业生态建设中的现状、作用及存在的问题，提出优化平台建设的解决方案，</w:t>
      </w:r>
      <w:r>
        <w:rPr>
          <w:rFonts w:hint="default" w:ascii="Times New Roman" w:hAnsi="Times New Roman" w:eastAsia="仿宋_GB2312" w:cs="Times New Roman"/>
          <w:sz w:val="32"/>
          <w:szCs w:val="32"/>
          <w:lang w:val="en-US" w:eastAsia="zh-CN"/>
        </w:rPr>
        <w:t>支撑我市北斗产业突破性发展，现开展“加强武汉中试检测平台建设</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优化北斗产业生态”专项调研</w:t>
      </w:r>
      <w:r>
        <w:rPr>
          <w:rFonts w:hint="eastAsia" w:ascii="Times New Roman" w:hAnsi="Times New Roman" w:eastAsia="仿宋_GB2312" w:cs="Times New Roman"/>
          <w:sz w:val="32"/>
          <w:szCs w:val="32"/>
          <w:lang w:val="en-US" w:eastAsia="zh-CN"/>
        </w:rPr>
        <w:t>。本次调研由武汉市北斗产业工作专班和</w:t>
      </w:r>
      <w:r>
        <w:rPr>
          <w:rFonts w:hint="default" w:ascii="Times New Roman" w:hAnsi="Times New Roman" w:eastAsia="仿宋_GB2312" w:cs="Times New Roman"/>
          <w:sz w:val="32"/>
          <w:szCs w:val="32"/>
          <w:lang w:val="en-US" w:eastAsia="zh-CN"/>
        </w:rPr>
        <w:t>武汉市高新技术</w:t>
      </w:r>
      <w:r>
        <w:rPr>
          <w:rFonts w:hint="eastAsia" w:ascii="Times New Roman" w:hAnsi="Times New Roman" w:eastAsia="仿宋_GB2312" w:cs="Times New Roman"/>
          <w:sz w:val="32"/>
          <w:szCs w:val="32"/>
          <w:lang w:val="en-US" w:eastAsia="zh-CN"/>
        </w:rPr>
        <w:t>产业</w:t>
      </w:r>
      <w:r>
        <w:rPr>
          <w:rFonts w:hint="default" w:ascii="Times New Roman" w:hAnsi="Times New Roman" w:eastAsia="仿宋_GB2312" w:cs="Times New Roman"/>
          <w:sz w:val="32"/>
          <w:szCs w:val="32"/>
          <w:lang w:val="en-US" w:eastAsia="zh-CN"/>
        </w:rPr>
        <w:t>协会</w:t>
      </w:r>
      <w:r>
        <w:rPr>
          <w:rFonts w:hint="eastAsia" w:ascii="Times New Roman" w:hAnsi="Times New Roman" w:eastAsia="仿宋_GB2312" w:cs="Times New Roman"/>
          <w:sz w:val="32"/>
          <w:szCs w:val="32"/>
          <w:lang w:val="en-US" w:eastAsia="zh-CN"/>
        </w:rPr>
        <w:t>共同开展</w:t>
      </w:r>
      <w:r>
        <w:rPr>
          <w:rFonts w:hint="default" w:ascii="Times New Roman" w:hAnsi="Times New Roman" w:eastAsia="仿宋_GB2312" w:cs="Times New Roman"/>
          <w:sz w:val="32"/>
          <w:szCs w:val="32"/>
          <w:lang w:val="en-US" w:eastAsia="zh-CN"/>
        </w:rPr>
        <w:t>。</w:t>
      </w:r>
    </w:p>
    <w:p w14:paraId="170C7A0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为做好此次调研，</w:t>
      </w:r>
      <w:r>
        <w:rPr>
          <w:rFonts w:hint="eastAsia" w:ascii="Times New Roman" w:hAnsi="Times New Roman" w:eastAsia="仿宋_GB2312" w:cs="Times New Roman"/>
          <w:sz w:val="32"/>
          <w:szCs w:val="32"/>
          <w:lang w:val="en-US" w:eastAsia="zh-CN"/>
        </w:rPr>
        <w:t>真实、全面反映我市北斗企业发展诉求</w:t>
      </w:r>
      <w:r>
        <w:rPr>
          <w:rFonts w:hint="default" w:ascii="Times New Roman" w:hAnsi="Times New Roman" w:eastAsia="仿宋_GB2312" w:cs="Times New Roman"/>
          <w:sz w:val="32"/>
          <w:szCs w:val="32"/>
          <w:lang w:val="en-US" w:eastAsia="zh-CN"/>
        </w:rPr>
        <w:t>，现请贵企业协助</w:t>
      </w:r>
      <w:r>
        <w:rPr>
          <w:rFonts w:hint="eastAsia" w:ascii="Times New Roman" w:hAnsi="Times New Roman" w:eastAsia="仿宋_GB2312" w:cs="Times New Roman"/>
          <w:sz w:val="32"/>
          <w:szCs w:val="32"/>
          <w:lang w:val="en-US" w:eastAsia="zh-CN"/>
        </w:rPr>
        <w:t>通过线下或线上扫描二维码方式填报</w:t>
      </w:r>
      <w:r>
        <w:rPr>
          <w:rFonts w:hint="default" w:ascii="Times New Roman" w:hAnsi="Times New Roman" w:eastAsia="仿宋_GB2312" w:cs="Times New Roman"/>
          <w:sz w:val="32"/>
          <w:szCs w:val="32"/>
          <w:lang w:val="en-US" w:eastAsia="zh-CN"/>
        </w:rPr>
        <w:t>相关调查问卷</w:t>
      </w:r>
      <w:r>
        <w:rPr>
          <w:rFonts w:hint="eastAsia" w:ascii="Times New Roman" w:hAnsi="Times New Roman" w:eastAsia="仿宋_GB2312" w:cs="Times New Roman"/>
          <w:sz w:val="32"/>
          <w:szCs w:val="32"/>
          <w:lang w:val="en-US" w:eastAsia="zh-CN"/>
        </w:rPr>
        <w:t>。</w:t>
      </w:r>
    </w:p>
    <w:p w14:paraId="2E8584F2">
      <w:pPr>
        <w:pStyle w:val="2"/>
        <w:keepNext w:val="0"/>
        <w:keepLines w:val="0"/>
        <w:pageBreakBefore w:val="0"/>
        <w:kinsoku/>
        <w:wordWrap/>
        <w:overflowPunct/>
        <w:topLinePunct w:val="0"/>
        <w:autoSpaceDE/>
        <w:autoSpaceDN/>
        <w:bidi w:val="0"/>
        <w:adjustRightInd/>
        <w:snapToGrid/>
        <w:spacing w:after="0"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感谢贵企业对北斗产业发展的</w:t>
      </w:r>
      <w:r>
        <w:rPr>
          <w:rFonts w:hint="eastAsia" w:ascii="Times New Roman" w:hAnsi="Times New Roman" w:eastAsia="仿宋_GB2312" w:cs="Times New Roman"/>
          <w:sz w:val="32"/>
          <w:szCs w:val="32"/>
          <w:lang w:val="en-US" w:eastAsia="zh-CN"/>
        </w:rPr>
        <w:t>贡献与支持</w:t>
      </w:r>
      <w:r>
        <w:rPr>
          <w:rFonts w:hint="default" w:ascii="Times New Roman" w:hAnsi="Times New Roman" w:eastAsia="仿宋_GB2312" w:cs="Times New Roman"/>
          <w:sz w:val="32"/>
          <w:szCs w:val="32"/>
          <w:lang w:val="en-US" w:eastAsia="zh-CN"/>
        </w:rPr>
        <w:t>。</w:t>
      </w:r>
    </w:p>
    <w:p w14:paraId="6E4F04DA">
      <w:pPr>
        <w:pStyle w:val="2"/>
        <w:keepNext w:val="0"/>
        <w:keepLines w:val="0"/>
        <w:pageBreakBefore w:val="0"/>
        <w:kinsoku/>
        <w:wordWrap/>
        <w:overflowPunct/>
        <w:topLinePunct w:val="0"/>
        <w:autoSpaceDE/>
        <w:autoSpaceDN/>
        <w:bidi w:val="0"/>
        <w:adjustRightInd/>
        <w:snapToGrid/>
        <w:spacing w:after="0" w:line="560" w:lineRule="exact"/>
        <w:ind w:firstLine="640"/>
        <w:jc w:val="both"/>
        <w:textAlignment w:val="auto"/>
        <w:rPr>
          <w:rFonts w:hint="eastAsia" w:ascii="Times New Roman" w:hAnsi="Times New Roman" w:eastAsia="仿宋_GB2312" w:cs="Times New Roman"/>
          <w:sz w:val="32"/>
          <w:szCs w:val="32"/>
          <w:lang w:val="en-US" w:eastAsia="zh-CN"/>
        </w:rPr>
      </w:pPr>
    </w:p>
    <w:p w14:paraId="66F77A36">
      <w:pPr>
        <w:pStyle w:val="2"/>
        <w:keepNext w:val="0"/>
        <w:keepLines w:val="0"/>
        <w:pageBreakBefore w:val="0"/>
        <w:kinsoku/>
        <w:wordWrap/>
        <w:overflowPunct/>
        <w:topLinePunct w:val="0"/>
        <w:autoSpaceDE/>
        <w:autoSpaceDN/>
        <w:bidi w:val="0"/>
        <w:adjustRightInd/>
        <w:snapToGrid/>
        <w:spacing w:after="0" w:line="560" w:lineRule="exact"/>
        <w:ind w:firstLine="64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线上填报二维码：</w:t>
      </w:r>
    </w:p>
    <w:p w14:paraId="03FE7AED">
      <w:pPr>
        <w:pStyle w:val="2"/>
        <w:keepNext w:val="0"/>
        <w:keepLines w:val="0"/>
        <w:pageBreakBefore w:val="0"/>
        <w:kinsoku/>
        <w:wordWrap/>
        <w:overflowPunct/>
        <w:topLinePunct w:val="0"/>
        <w:autoSpaceDE/>
        <w:autoSpaceDN/>
        <w:bidi w:val="0"/>
        <w:adjustRightInd/>
        <w:snapToGrid/>
        <w:spacing w:after="0"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drawing>
          <wp:anchor distT="0" distB="0" distL="114300" distR="114300" simplePos="0" relativeHeight="251660288" behindDoc="0" locked="0" layoutInCell="1" allowOverlap="1">
            <wp:simplePos x="0" y="0"/>
            <wp:positionH relativeFrom="column">
              <wp:posOffset>2185035</wp:posOffset>
            </wp:positionH>
            <wp:positionV relativeFrom="paragraph">
              <wp:posOffset>38100</wp:posOffset>
            </wp:positionV>
            <wp:extent cx="1366520" cy="1366520"/>
            <wp:effectExtent l="0" t="0" r="5080" b="5080"/>
            <wp:wrapNone/>
            <wp:docPr id="1" name="图片 1" descr="761f47a236345150808adea86c43b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61f47a236345150808adea86c43b800"/>
                    <pic:cNvPicPr>
                      <a:picLocks noChangeAspect="1"/>
                    </pic:cNvPicPr>
                  </pic:nvPicPr>
                  <pic:blipFill>
                    <a:blip r:embed="rId5"/>
                    <a:stretch>
                      <a:fillRect/>
                    </a:stretch>
                  </pic:blipFill>
                  <pic:spPr>
                    <a:xfrm>
                      <a:off x="0" y="0"/>
                      <a:ext cx="1366520" cy="1366520"/>
                    </a:xfrm>
                    <a:prstGeom prst="rect">
                      <a:avLst/>
                    </a:prstGeom>
                  </pic:spPr>
                </pic:pic>
              </a:graphicData>
            </a:graphic>
          </wp:anchor>
        </w:drawing>
      </w:r>
    </w:p>
    <w:p w14:paraId="22860849">
      <w:pPr>
        <w:pStyle w:val="2"/>
        <w:keepNext w:val="0"/>
        <w:keepLines w:val="0"/>
        <w:pageBreakBefore w:val="0"/>
        <w:kinsoku/>
        <w:wordWrap/>
        <w:overflowPunct/>
        <w:topLinePunct w:val="0"/>
        <w:autoSpaceDE/>
        <w:autoSpaceDN/>
        <w:bidi w:val="0"/>
        <w:adjustRightInd/>
        <w:snapToGrid/>
        <w:spacing w:after="0" w:line="560" w:lineRule="exact"/>
        <w:ind w:firstLine="640"/>
        <w:jc w:val="both"/>
        <w:textAlignment w:val="auto"/>
        <w:rPr>
          <w:rFonts w:hint="default" w:ascii="Times New Roman" w:hAnsi="Times New Roman" w:eastAsia="仿宋_GB2312" w:cs="Times New Roman"/>
          <w:sz w:val="32"/>
          <w:szCs w:val="32"/>
          <w:lang w:val="en-US" w:eastAsia="zh-CN"/>
        </w:rPr>
      </w:pPr>
    </w:p>
    <w:p w14:paraId="7485A472">
      <w:pPr>
        <w:pStyle w:val="2"/>
        <w:keepNext w:val="0"/>
        <w:keepLines w:val="0"/>
        <w:pageBreakBefore w:val="0"/>
        <w:kinsoku/>
        <w:wordWrap/>
        <w:overflowPunct/>
        <w:topLinePunct w:val="0"/>
        <w:autoSpaceDE/>
        <w:autoSpaceDN/>
        <w:bidi w:val="0"/>
        <w:adjustRightInd/>
        <w:snapToGrid/>
        <w:spacing w:after="0" w:line="560" w:lineRule="exact"/>
        <w:ind w:firstLine="640"/>
        <w:jc w:val="both"/>
        <w:textAlignment w:val="auto"/>
        <w:rPr>
          <w:rFonts w:hint="default" w:ascii="Times New Roman" w:hAnsi="Times New Roman" w:eastAsia="仿宋_GB2312" w:cs="Times New Roman"/>
          <w:sz w:val="32"/>
          <w:szCs w:val="32"/>
          <w:lang w:val="en-US" w:eastAsia="zh-CN"/>
        </w:rPr>
      </w:pPr>
    </w:p>
    <w:p w14:paraId="03881884">
      <w:pPr>
        <w:pStyle w:val="2"/>
        <w:keepNext w:val="0"/>
        <w:keepLines w:val="0"/>
        <w:pageBreakBefore w:val="0"/>
        <w:kinsoku/>
        <w:wordWrap/>
        <w:overflowPunct/>
        <w:topLinePunct w:val="0"/>
        <w:autoSpaceDE/>
        <w:autoSpaceDN/>
        <w:bidi w:val="0"/>
        <w:adjustRightInd/>
        <w:snapToGrid/>
        <w:spacing w:after="0" w:line="560" w:lineRule="exact"/>
        <w:ind w:left="1598" w:leftChars="304" w:hanging="960" w:hangingChars="300"/>
        <w:jc w:val="both"/>
        <w:textAlignment w:val="auto"/>
        <w:rPr>
          <w:rFonts w:hint="eastAsia" w:ascii="Times New Roman" w:hAnsi="Times New Roman" w:eastAsia="仿宋_GB2312" w:cs="Times New Roman"/>
          <w:sz w:val="32"/>
          <w:szCs w:val="32"/>
          <w:lang w:val="en-US" w:eastAsia="zh-CN"/>
        </w:rPr>
      </w:pPr>
    </w:p>
    <w:p w14:paraId="15852E69">
      <w:pPr>
        <w:pStyle w:val="2"/>
        <w:keepNext w:val="0"/>
        <w:keepLines w:val="0"/>
        <w:pageBreakBefore w:val="0"/>
        <w:kinsoku/>
        <w:wordWrap/>
        <w:overflowPunct/>
        <w:topLinePunct w:val="0"/>
        <w:autoSpaceDE/>
        <w:autoSpaceDN/>
        <w:bidi w:val="0"/>
        <w:adjustRightInd/>
        <w:snapToGrid/>
        <w:spacing w:after="0" w:line="560" w:lineRule="exact"/>
        <w:ind w:left="1598" w:leftChars="304" w:hanging="960" w:hangingChars="300"/>
        <w:jc w:val="both"/>
        <w:textAlignment w:val="auto"/>
        <w:rPr>
          <w:rFonts w:hint="eastAsia" w:ascii="Times New Roman" w:hAnsi="Times New Roman" w:eastAsia="仿宋_GB2312" w:cs="Times New Roman"/>
          <w:sz w:val="32"/>
          <w:szCs w:val="32"/>
          <w:lang w:val="en-US" w:eastAsia="zh-CN"/>
        </w:rPr>
      </w:pPr>
      <w:bookmarkStart w:id="0" w:name="_GoBack"/>
      <w:bookmarkEnd w:id="0"/>
      <w:r>
        <w:rPr>
          <w:rFonts w:hint="eastAsia" w:ascii="Times New Roman" w:hAnsi="Times New Roman" w:eastAsia="仿宋_GB2312" w:cs="Times New Roman"/>
          <w:sz w:val="32"/>
          <w:szCs w:val="32"/>
          <w:lang w:val="en-US" w:eastAsia="zh-CN"/>
        </w:rPr>
        <w:t>联系人：市北斗产业工作专班  刘晋东  15926305112</w:t>
      </w:r>
    </w:p>
    <w:p w14:paraId="6A7C4B3E">
      <w:pPr>
        <w:pStyle w:val="2"/>
        <w:keepNext w:val="0"/>
        <w:keepLines w:val="0"/>
        <w:pageBreakBefore w:val="0"/>
        <w:kinsoku/>
        <w:wordWrap/>
        <w:overflowPunct/>
        <w:topLinePunct w:val="0"/>
        <w:autoSpaceDE/>
        <w:autoSpaceDN/>
        <w:bidi w:val="0"/>
        <w:adjustRightInd/>
        <w:snapToGrid/>
        <w:spacing w:after="0" w:line="560" w:lineRule="exact"/>
        <w:ind w:left="1598" w:leftChars="304" w:hanging="960" w:hangingChars="3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市高新技术产业协会  徐  闯  18327158860</w:t>
      </w:r>
    </w:p>
    <w:p w14:paraId="66CC3CB1">
      <w:pPr>
        <w:pStyle w:val="2"/>
        <w:keepNext w:val="0"/>
        <w:keepLines w:val="0"/>
        <w:pageBreakBefore w:val="0"/>
        <w:kinsoku/>
        <w:wordWrap/>
        <w:overflowPunct/>
        <w:topLinePunct w:val="0"/>
        <w:autoSpaceDE/>
        <w:autoSpaceDN/>
        <w:bidi w:val="0"/>
        <w:adjustRightInd/>
        <w:snapToGrid/>
        <w:spacing w:after="0" w:line="560" w:lineRule="exact"/>
        <w:jc w:val="both"/>
        <w:textAlignment w:val="auto"/>
        <w:rPr>
          <w:rFonts w:hint="eastAsia" w:ascii="Times New Roman" w:hAnsi="Times New Roman" w:eastAsia="仿宋_GB2312" w:cs="Times New Roman"/>
          <w:sz w:val="32"/>
          <w:szCs w:val="32"/>
          <w:lang w:val="en-US" w:eastAsia="zh-CN"/>
        </w:rPr>
      </w:pPr>
    </w:p>
    <w:p w14:paraId="1B65DB25">
      <w:pPr>
        <w:pStyle w:val="2"/>
        <w:keepNext w:val="0"/>
        <w:keepLines w:val="0"/>
        <w:pageBreakBefore w:val="0"/>
        <w:kinsoku/>
        <w:wordWrap/>
        <w:overflowPunct/>
        <w:topLinePunct w:val="0"/>
        <w:autoSpaceDE/>
        <w:autoSpaceDN/>
        <w:bidi w:val="0"/>
        <w:adjustRightInd/>
        <w:snapToGrid/>
        <w:spacing w:after="0" w:line="560" w:lineRule="exact"/>
        <w:ind w:left="1598" w:leftChars="304" w:hanging="960" w:hangingChars="3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附件：加强武汉中试检测平台建设优化北斗产业生态北斗产     业相关企业调研问卷</w:t>
      </w:r>
    </w:p>
    <w:p w14:paraId="09AB8DA8">
      <w:pPr>
        <w:pStyle w:val="2"/>
        <w:keepNext w:val="0"/>
        <w:keepLines w:val="0"/>
        <w:pageBreakBefore w:val="0"/>
        <w:kinsoku/>
        <w:wordWrap/>
        <w:overflowPunct/>
        <w:topLinePunct w:val="0"/>
        <w:autoSpaceDE/>
        <w:autoSpaceDN/>
        <w:bidi w:val="0"/>
        <w:adjustRightInd/>
        <w:snapToGrid/>
        <w:spacing w:after="0" w:line="560" w:lineRule="exact"/>
        <w:ind w:firstLine="640"/>
        <w:jc w:val="both"/>
        <w:textAlignment w:val="auto"/>
        <w:rPr>
          <w:rFonts w:hint="default" w:ascii="Times New Roman" w:hAnsi="Times New Roman" w:eastAsia="仿宋_GB2312" w:cs="Times New Roman"/>
          <w:sz w:val="32"/>
          <w:szCs w:val="32"/>
          <w:lang w:val="en-US" w:eastAsia="zh-CN"/>
        </w:rPr>
      </w:pPr>
    </w:p>
    <w:p w14:paraId="51FFF41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14:paraId="14FCB03F">
      <w:pPr>
        <w:keepNext w:val="0"/>
        <w:keepLines w:val="0"/>
        <w:pageBreakBefore w:val="0"/>
        <w:widowControl/>
        <w:suppressLineNumbers w:val="0"/>
        <w:kinsoku/>
        <w:wordWrap/>
        <w:overflowPunct/>
        <w:topLinePunct w:val="0"/>
        <w:autoSpaceDE/>
        <w:autoSpaceDN/>
        <w:bidi w:val="0"/>
        <w:adjustRightInd/>
        <w:snapToGrid/>
        <w:spacing w:line="560" w:lineRule="exact"/>
        <w:ind w:left="4608" w:leftChars="0" w:hanging="4608" w:hangingChars="16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w w:val="90"/>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武汉市北斗产业工作专班 </w:t>
      </w:r>
    </w:p>
    <w:p w14:paraId="0E4A7991">
      <w:pPr>
        <w:pStyle w:val="2"/>
        <w:keepNext w:val="0"/>
        <w:keepLines w:val="0"/>
        <w:pageBreakBefore w:val="0"/>
        <w:kinsoku/>
        <w:wordWrap/>
        <w:overflowPunct/>
        <w:topLinePunct w:val="0"/>
        <w:autoSpaceDE/>
        <w:autoSpaceDN/>
        <w:bidi w:val="0"/>
        <w:adjustRightInd/>
        <w:snapToGrid/>
        <w:spacing w:after="0" w:line="560" w:lineRule="exact"/>
        <w:ind w:left="0" w:leftChars="0" w:firstLine="3840" w:firstLineChars="1200"/>
        <w:textAlignment w:val="auto"/>
        <w:rPr>
          <w:rFonts w:hint="default"/>
          <w:lang w:val="en-US" w:eastAsia="zh-CN"/>
        </w:rPr>
      </w:pPr>
      <w:r>
        <w:rPr>
          <w:rFonts w:hint="eastAsia" w:ascii="Times New Roman" w:hAnsi="Times New Roman" w:eastAsia="仿宋_GB2312" w:cs="Times New Roman"/>
          <w:sz w:val="32"/>
          <w:szCs w:val="32"/>
          <w:lang w:val="en-US" w:eastAsia="zh-CN"/>
        </w:rPr>
        <w:t>（武汉市发展和改革委员会代章）</w:t>
      </w:r>
    </w:p>
    <w:p w14:paraId="52A75B2B">
      <w:pPr>
        <w:keepNext w:val="0"/>
        <w:keepLines w:val="0"/>
        <w:pageBreakBefore w:val="0"/>
        <w:widowControl/>
        <w:suppressLineNumbers w:val="0"/>
        <w:kinsoku/>
        <w:wordWrap/>
        <w:overflowPunct/>
        <w:topLinePunct w:val="0"/>
        <w:autoSpaceDE/>
        <w:autoSpaceDN/>
        <w:bidi w:val="0"/>
        <w:adjustRightInd/>
        <w:snapToGrid/>
        <w:spacing w:line="560" w:lineRule="exact"/>
        <w:ind w:left="5120" w:leftChars="0" w:hanging="5120" w:hangingChars="16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2025年7月</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日</w:t>
      </w:r>
    </w:p>
    <w:p w14:paraId="6D81198E">
      <w:pPr>
        <w:pStyle w:val="2"/>
        <w:keepNext w:val="0"/>
        <w:keepLines w:val="0"/>
        <w:pageBreakBefore w:val="0"/>
        <w:kinsoku/>
        <w:wordWrap/>
        <w:overflowPunct/>
        <w:topLinePunct w:val="0"/>
        <w:autoSpaceDE/>
        <w:autoSpaceDN/>
        <w:bidi w:val="0"/>
        <w:adjustRightInd/>
        <w:snapToGrid/>
        <w:spacing w:after="0" w:line="560" w:lineRule="exact"/>
        <w:ind w:left="0" w:leftChars="0"/>
        <w:jc w:val="left"/>
        <w:textAlignment w:val="auto"/>
        <w:rPr>
          <w:rFonts w:hint="default" w:ascii="Times New Roman" w:hAnsi="Times New Roman" w:eastAsia="仿宋_GB2312" w:cs="Times New Roman"/>
          <w:sz w:val="32"/>
          <w:szCs w:val="32"/>
          <w:lang w:val="en-US" w:eastAsia="zh-CN"/>
        </w:rPr>
      </w:pPr>
    </w:p>
    <w:p w14:paraId="6FB93EFD">
      <w:pPr>
        <w:pStyle w:val="2"/>
        <w:jc w:val="both"/>
        <w:rPr>
          <w:rFonts w:hint="eastAsia" w:ascii="Times New Roman" w:hAnsi="Times New Roman" w:eastAsia="仿宋_GB2312" w:cs="Times New Roman"/>
          <w:sz w:val="32"/>
          <w:szCs w:val="32"/>
          <w:lang w:val="en-US" w:eastAsia="zh-CN"/>
        </w:rPr>
      </w:pPr>
    </w:p>
    <w:p w14:paraId="0C781B3B">
      <w:pPr>
        <w:pStyle w:val="2"/>
        <w:jc w:val="both"/>
        <w:rPr>
          <w:rFonts w:hint="eastAsia" w:ascii="Times New Roman" w:hAnsi="Times New Roman" w:eastAsia="仿宋_GB2312" w:cs="Times New Roman"/>
          <w:sz w:val="32"/>
          <w:szCs w:val="32"/>
          <w:lang w:val="en-US" w:eastAsia="zh-CN"/>
        </w:rPr>
      </w:pPr>
    </w:p>
    <w:p w14:paraId="2C6E85D7">
      <w:pPr>
        <w:pStyle w:val="2"/>
        <w:jc w:val="both"/>
        <w:rPr>
          <w:rFonts w:hint="eastAsia" w:ascii="Times New Roman" w:hAnsi="Times New Roman" w:eastAsia="仿宋_GB2312" w:cs="Times New Roman"/>
          <w:sz w:val="32"/>
          <w:szCs w:val="32"/>
          <w:lang w:val="en-US" w:eastAsia="zh-CN"/>
        </w:rPr>
      </w:pPr>
    </w:p>
    <w:p w14:paraId="1CCA43B4">
      <w:pPr>
        <w:pStyle w:val="2"/>
        <w:jc w:val="both"/>
        <w:rPr>
          <w:rFonts w:hint="eastAsia" w:ascii="Times New Roman" w:hAnsi="Times New Roman" w:eastAsia="仿宋_GB2312" w:cs="Times New Roman"/>
          <w:sz w:val="32"/>
          <w:szCs w:val="32"/>
          <w:lang w:val="en-US" w:eastAsia="zh-CN"/>
        </w:rPr>
      </w:pPr>
    </w:p>
    <w:p w14:paraId="77FC3A6C">
      <w:pPr>
        <w:pStyle w:val="2"/>
        <w:jc w:val="both"/>
        <w:rPr>
          <w:rFonts w:hint="eastAsia" w:ascii="Times New Roman" w:hAnsi="Times New Roman" w:eastAsia="仿宋_GB2312" w:cs="Times New Roman"/>
          <w:sz w:val="32"/>
          <w:szCs w:val="32"/>
          <w:lang w:val="en-US" w:eastAsia="zh-CN"/>
        </w:rPr>
      </w:pPr>
    </w:p>
    <w:p w14:paraId="3C0F7977">
      <w:pPr>
        <w:pStyle w:val="2"/>
        <w:jc w:val="both"/>
        <w:rPr>
          <w:rFonts w:hint="eastAsia" w:ascii="Times New Roman" w:hAnsi="Times New Roman" w:eastAsia="仿宋_GB2312" w:cs="Times New Roman"/>
          <w:sz w:val="32"/>
          <w:szCs w:val="32"/>
          <w:lang w:val="en-US" w:eastAsia="zh-CN"/>
        </w:rPr>
      </w:pPr>
    </w:p>
    <w:p w14:paraId="5B69E864">
      <w:pPr>
        <w:pStyle w:val="2"/>
        <w:jc w:val="both"/>
        <w:rPr>
          <w:rFonts w:hint="eastAsia" w:ascii="Times New Roman" w:hAnsi="Times New Roman" w:eastAsia="仿宋_GB2312" w:cs="Times New Roman"/>
          <w:sz w:val="32"/>
          <w:szCs w:val="32"/>
          <w:lang w:val="en-US" w:eastAsia="zh-CN"/>
        </w:rPr>
      </w:pPr>
    </w:p>
    <w:p w14:paraId="5BD9E40C">
      <w:pPr>
        <w:pStyle w:val="2"/>
        <w:jc w:val="both"/>
        <w:rPr>
          <w:rFonts w:hint="eastAsia" w:ascii="Times New Roman" w:hAnsi="Times New Roman" w:eastAsia="仿宋_GB2312" w:cs="Times New Roman"/>
          <w:sz w:val="32"/>
          <w:szCs w:val="32"/>
          <w:lang w:val="en-US" w:eastAsia="zh-CN"/>
        </w:rPr>
      </w:pPr>
    </w:p>
    <w:p w14:paraId="2ABCBA6D">
      <w:pPr>
        <w:pStyle w:val="2"/>
        <w:jc w:val="both"/>
        <w:rPr>
          <w:rFonts w:hint="eastAsia" w:ascii="Times New Roman" w:hAnsi="Times New Roman" w:eastAsia="仿宋_GB2312" w:cs="Times New Roman"/>
          <w:sz w:val="32"/>
          <w:szCs w:val="32"/>
          <w:lang w:val="en-US" w:eastAsia="zh-CN"/>
        </w:rPr>
      </w:pPr>
    </w:p>
    <w:p w14:paraId="340AD13D">
      <w:pPr>
        <w:pStyle w:val="2"/>
        <w:widowControl w:val="0"/>
        <w:spacing w:after="0"/>
        <w:ind w:firstLine="0" w:firstLineChars="0"/>
        <w:jc w:val="both"/>
        <w:rPr>
          <w:rFonts w:hint="eastAsia" w:ascii="黑体" w:hAnsi="黑体" w:eastAsia="黑体" w:cs="黑体"/>
          <w:sz w:val="32"/>
          <w:szCs w:val="40"/>
        </w:rPr>
      </w:pPr>
      <w:r>
        <w:rPr>
          <w:rFonts w:hint="eastAsia" w:ascii="黑体" w:hAnsi="黑体" w:eastAsia="黑体" w:cs="黑体"/>
          <w:sz w:val="32"/>
          <w:szCs w:val="40"/>
        </w:rPr>
        <w:t>附件</w:t>
      </w:r>
    </w:p>
    <w:p w14:paraId="021D95AE">
      <w:pPr>
        <w:pStyle w:val="2"/>
        <w:widowControl w:val="0"/>
        <w:spacing w:after="0"/>
        <w:ind w:firstLine="0" w:firstLineChars="0"/>
        <w:jc w:val="center"/>
        <w:rPr>
          <w:rFonts w:hint="eastAsia" w:ascii="方正小标宋简体" w:eastAsia="方正小标宋简体"/>
          <w:sz w:val="40"/>
          <w:szCs w:val="32"/>
        </w:rPr>
      </w:pPr>
      <w:r>
        <w:rPr>
          <w:rFonts w:hint="eastAsia" w:ascii="方正小标宋简体" w:eastAsia="方正小标宋简体"/>
          <w:sz w:val="40"/>
          <w:szCs w:val="32"/>
        </w:rPr>
        <w:t>加强武汉中试检测平台建设 优化北斗产业生态</w:t>
      </w:r>
    </w:p>
    <w:p w14:paraId="4473FA1C">
      <w:pPr>
        <w:pStyle w:val="2"/>
        <w:widowControl w:val="0"/>
        <w:spacing w:after="0"/>
        <w:ind w:firstLine="0" w:firstLineChars="0"/>
        <w:jc w:val="center"/>
        <w:rPr>
          <w:rFonts w:ascii="方正小标宋简体" w:eastAsia="方正小标宋简体"/>
          <w:sz w:val="40"/>
          <w:szCs w:val="32"/>
        </w:rPr>
      </w:pPr>
      <w:r>
        <w:rPr>
          <w:rFonts w:hint="eastAsia" w:ascii="方正小标宋简体" w:eastAsia="方正小标宋简体"/>
          <w:sz w:val="40"/>
          <w:szCs w:val="32"/>
        </w:rPr>
        <w:t>北斗产业相关企业调研问卷</w:t>
      </w:r>
    </w:p>
    <w:p w14:paraId="60651241">
      <w:pPr>
        <w:pStyle w:val="2"/>
        <w:widowControl w:val="0"/>
        <w:spacing w:after="0"/>
        <w:ind w:firstLine="0" w:firstLineChars="0"/>
        <w:jc w:val="both"/>
        <w:rPr>
          <w:rFonts w:hint="eastAsia"/>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1041"/>
        <w:gridCol w:w="482"/>
        <w:gridCol w:w="1087"/>
        <w:gridCol w:w="592"/>
        <w:gridCol w:w="470"/>
        <w:gridCol w:w="1209"/>
        <w:gridCol w:w="51"/>
        <w:gridCol w:w="552"/>
        <w:gridCol w:w="1077"/>
      </w:tblGrid>
      <w:tr w14:paraId="2E5A8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34" w:type="dxa"/>
            <w:gridSpan w:val="10"/>
            <w:noWrap/>
            <w:vAlign w:val="center"/>
          </w:tcPr>
          <w:p w14:paraId="0CAB9AB3">
            <w:pPr>
              <w:pStyle w:val="2"/>
              <w:widowControl w:val="0"/>
              <w:spacing w:after="0" w:line="240" w:lineRule="exact"/>
              <w:ind w:firstLine="0" w:firstLineChars="0"/>
              <w:jc w:val="center"/>
              <w:rPr>
                <w:rFonts w:hint="eastAsia" w:ascii="黑体" w:hAnsi="黑体" w:eastAsia="黑体"/>
                <w:sz w:val="21"/>
                <w:szCs w:val="21"/>
              </w:rPr>
            </w:pPr>
            <w:r>
              <w:rPr>
                <w:rFonts w:hint="eastAsia" w:ascii="黑体" w:hAnsi="黑体" w:eastAsia="黑体"/>
                <w:sz w:val="21"/>
                <w:szCs w:val="21"/>
              </w:rPr>
              <w:t>一、企业基本信息</w:t>
            </w:r>
          </w:p>
        </w:tc>
      </w:tr>
      <w:tr w14:paraId="39C09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3" w:type="dxa"/>
            <w:noWrap/>
            <w:vAlign w:val="center"/>
          </w:tcPr>
          <w:p w14:paraId="61ED0617">
            <w:pPr>
              <w:pStyle w:val="2"/>
              <w:widowControl w:val="0"/>
              <w:spacing w:after="0" w:line="240" w:lineRule="exact"/>
              <w:ind w:firstLine="0" w:firstLineChars="0"/>
              <w:jc w:val="center"/>
              <w:rPr>
                <w:rFonts w:hint="eastAsia" w:ascii="华文细黑" w:hAnsi="华文细黑" w:eastAsia="华文细黑"/>
                <w:sz w:val="21"/>
                <w:szCs w:val="21"/>
              </w:rPr>
            </w:pPr>
            <w:r>
              <w:rPr>
                <w:rFonts w:hint="eastAsia" w:ascii="华文细黑" w:hAnsi="华文细黑" w:eastAsia="华文细黑"/>
                <w:sz w:val="21"/>
                <w:szCs w:val="21"/>
              </w:rPr>
              <w:t>企业名称</w:t>
            </w:r>
          </w:p>
        </w:tc>
        <w:tc>
          <w:tcPr>
            <w:tcW w:w="6561" w:type="dxa"/>
            <w:gridSpan w:val="9"/>
            <w:noWrap/>
            <w:vAlign w:val="center"/>
          </w:tcPr>
          <w:p w14:paraId="5D0F947E">
            <w:pPr>
              <w:pStyle w:val="2"/>
              <w:widowControl w:val="0"/>
              <w:spacing w:after="0" w:line="240" w:lineRule="exact"/>
              <w:ind w:firstLine="0" w:firstLineChars="0"/>
              <w:jc w:val="center"/>
              <w:rPr>
                <w:rFonts w:hint="eastAsia"/>
                <w:sz w:val="21"/>
                <w:szCs w:val="21"/>
              </w:rPr>
            </w:pPr>
          </w:p>
        </w:tc>
      </w:tr>
      <w:tr w14:paraId="6B0C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3" w:type="dxa"/>
            <w:noWrap/>
            <w:vAlign w:val="center"/>
          </w:tcPr>
          <w:p w14:paraId="2C0B97C2">
            <w:pPr>
              <w:pStyle w:val="2"/>
              <w:widowControl w:val="0"/>
              <w:spacing w:after="0" w:line="240" w:lineRule="exact"/>
              <w:ind w:firstLine="0" w:firstLineChars="0"/>
              <w:jc w:val="center"/>
              <w:rPr>
                <w:rFonts w:hint="eastAsia" w:ascii="华文细黑" w:hAnsi="华文细黑" w:eastAsia="华文细黑"/>
                <w:sz w:val="21"/>
                <w:szCs w:val="21"/>
              </w:rPr>
            </w:pPr>
            <w:r>
              <w:rPr>
                <w:rFonts w:hint="eastAsia" w:ascii="华文细黑" w:hAnsi="华文细黑" w:eastAsia="华文细黑"/>
                <w:sz w:val="21"/>
                <w:szCs w:val="21"/>
              </w:rPr>
              <w:t>成立时间</w:t>
            </w:r>
          </w:p>
        </w:tc>
        <w:tc>
          <w:tcPr>
            <w:tcW w:w="2610" w:type="dxa"/>
            <w:gridSpan w:val="3"/>
            <w:noWrap/>
            <w:vAlign w:val="center"/>
          </w:tcPr>
          <w:p w14:paraId="53C9A5BF">
            <w:pPr>
              <w:pStyle w:val="2"/>
              <w:widowControl w:val="0"/>
              <w:spacing w:after="0" w:line="240" w:lineRule="exact"/>
              <w:ind w:firstLine="0" w:firstLineChars="0"/>
              <w:jc w:val="center"/>
              <w:rPr>
                <w:rFonts w:hint="eastAsia"/>
                <w:sz w:val="21"/>
                <w:szCs w:val="21"/>
              </w:rPr>
            </w:pPr>
          </w:p>
        </w:tc>
        <w:tc>
          <w:tcPr>
            <w:tcW w:w="2322" w:type="dxa"/>
            <w:gridSpan w:val="4"/>
            <w:noWrap/>
            <w:vAlign w:val="center"/>
          </w:tcPr>
          <w:p w14:paraId="79E87A08">
            <w:pPr>
              <w:pStyle w:val="2"/>
              <w:widowControl w:val="0"/>
              <w:spacing w:after="0" w:line="240" w:lineRule="exact"/>
              <w:ind w:firstLine="0" w:firstLineChars="0"/>
              <w:jc w:val="center"/>
              <w:rPr>
                <w:rFonts w:hint="eastAsia" w:ascii="华文细黑" w:hAnsi="华文细黑" w:eastAsia="华文细黑"/>
                <w:sz w:val="21"/>
                <w:szCs w:val="21"/>
              </w:rPr>
            </w:pPr>
            <w:r>
              <w:rPr>
                <w:rFonts w:hint="eastAsia" w:ascii="华文细黑" w:hAnsi="华文细黑" w:eastAsia="华文细黑"/>
                <w:sz w:val="21"/>
                <w:szCs w:val="21"/>
              </w:rPr>
              <w:t>所在区</w:t>
            </w:r>
          </w:p>
        </w:tc>
        <w:tc>
          <w:tcPr>
            <w:tcW w:w="1629" w:type="dxa"/>
            <w:gridSpan w:val="2"/>
            <w:noWrap/>
            <w:vAlign w:val="center"/>
          </w:tcPr>
          <w:p w14:paraId="669E8974">
            <w:pPr>
              <w:pStyle w:val="2"/>
              <w:widowControl w:val="0"/>
              <w:spacing w:after="0" w:line="240" w:lineRule="exact"/>
              <w:ind w:firstLine="0" w:firstLineChars="0"/>
              <w:jc w:val="center"/>
              <w:rPr>
                <w:rFonts w:hint="eastAsia"/>
                <w:sz w:val="21"/>
                <w:szCs w:val="21"/>
              </w:rPr>
            </w:pPr>
          </w:p>
        </w:tc>
      </w:tr>
      <w:tr w14:paraId="201A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3" w:type="dxa"/>
            <w:noWrap/>
            <w:vAlign w:val="center"/>
          </w:tcPr>
          <w:p w14:paraId="486B9963">
            <w:pPr>
              <w:pStyle w:val="2"/>
              <w:widowControl w:val="0"/>
              <w:spacing w:after="0" w:line="240" w:lineRule="exact"/>
              <w:ind w:firstLine="0" w:firstLineChars="0"/>
              <w:jc w:val="center"/>
              <w:rPr>
                <w:rFonts w:hint="eastAsia" w:ascii="华文细黑" w:hAnsi="华文细黑" w:eastAsia="华文细黑"/>
                <w:sz w:val="21"/>
                <w:szCs w:val="21"/>
              </w:rPr>
            </w:pPr>
            <w:r>
              <w:rPr>
                <w:rFonts w:hint="eastAsia" w:ascii="华文细黑" w:hAnsi="华文细黑" w:eastAsia="华文细黑"/>
                <w:sz w:val="21"/>
                <w:szCs w:val="21"/>
              </w:rPr>
              <w:t>联系人</w:t>
            </w:r>
          </w:p>
        </w:tc>
        <w:tc>
          <w:tcPr>
            <w:tcW w:w="2610" w:type="dxa"/>
            <w:gridSpan w:val="3"/>
            <w:noWrap/>
            <w:vAlign w:val="center"/>
          </w:tcPr>
          <w:p w14:paraId="62E84ACC">
            <w:pPr>
              <w:pStyle w:val="2"/>
              <w:widowControl w:val="0"/>
              <w:spacing w:after="0" w:line="240" w:lineRule="exact"/>
              <w:ind w:firstLine="0" w:firstLineChars="0"/>
              <w:jc w:val="center"/>
              <w:rPr>
                <w:rFonts w:hint="eastAsia"/>
                <w:sz w:val="21"/>
                <w:szCs w:val="21"/>
              </w:rPr>
            </w:pPr>
          </w:p>
        </w:tc>
        <w:tc>
          <w:tcPr>
            <w:tcW w:w="2322" w:type="dxa"/>
            <w:gridSpan w:val="4"/>
            <w:noWrap/>
            <w:vAlign w:val="center"/>
          </w:tcPr>
          <w:p w14:paraId="048A5A2A">
            <w:pPr>
              <w:pStyle w:val="2"/>
              <w:widowControl w:val="0"/>
              <w:spacing w:after="0" w:line="240" w:lineRule="exact"/>
              <w:ind w:firstLine="0" w:firstLineChars="0"/>
              <w:jc w:val="center"/>
              <w:rPr>
                <w:rFonts w:hint="eastAsia" w:ascii="华文细黑" w:hAnsi="华文细黑" w:eastAsia="华文细黑"/>
                <w:sz w:val="21"/>
                <w:szCs w:val="21"/>
              </w:rPr>
            </w:pPr>
            <w:r>
              <w:rPr>
                <w:rFonts w:hint="eastAsia" w:ascii="华文细黑" w:hAnsi="华文细黑" w:eastAsia="华文细黑"/>
                <w:sz w:val="21"/>
                <w:szCs w:val="21"/>
              </w:rPr>
              <w:t>联系电话</w:t>
            </w:r>
          </w:p>
        </w:tc>
        <w:tc>
          <w:tcPr>
            <w:tcW w:w="1629" w:type="dxa"/>
            <w:gridSpan w:val="2"/>
            <w:noWrap/>
            <w:vAlign w:val="center"/>
          </w:tcPr>
          <w:p w14:paraId="4AB1BFDE">
            <w:pPr>
              <w:pStyle w:val="2"/>
              <w:widowControl w:val="0"/>
              <w:spacing w:after="0" w:line="240" w:lineRule="exact"/>
              <w:ind w:firstLine="0" w:firstLineChars="0"/>
              <w:jc w:val="center"/>
              <w:rPr>
                <w:rFonts w:hint="eastAsia"/>
                <w:sz w:val="21"/>
                <w:szCs w:val="21"/>
              </w:rPr>
            </w:pPr>
          </w:p>
        </w:tc>
      </w:tr>
      <w:tr w14:paraId="32E3D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8834" w:type="dxa"/>
            <w:gridSpan w:val="10"/>
            <w:vAlign w:val="center"/>
          </w:tcPr>
          <w:p w14:paraId="4BAB151E">
            <w:pPr>
              <w:pStyle w:val="2"/>
              <w:widowControl w:val="0"/>
              <w:spacing w:line="240" w:lineRule="exact"/>
              <w:ind w:firstLine="0" w:firstLineChars="0"/>
              <w:jc w:val="both"/>
              <w:rPr>
                <w:rFonts w:hint="eastAsia"/>
                <w:sz w:val="21"/>
                <w:szCs w:val="21"/>
              </w:rPr>
            </w:pPr>
            <w:r>
              <w:rPr>
                <w:rFonts w:hint="eastAsia" w:ascii="华文细黑" w:hAnsi="华文细黑" w:eastAsia="华文细黑"/>
                <w:sz w:val="21"/>
                <w:szCs w:val="21"/>
              </w:rPr>
              <w:t xml:space="preserve">所属产业链环节：  </w:t>
            </w:r>
            <w:r>
              <w:rPr>
                <w:rFonts w:hint="eastAsia"/>
                <w:sz w:val="21"/>
                <w:szCs w:val="21"/>
              </w:rPr>
              <w:t>□ 上游（芯片研发、天线制造、模组开发等）</w:t>
            </w:r>
          </w:p>
          <w:p w14:paraId="77636E3A">
            <w:pPr>
              <w:pStyle w:val="2"/>
              <w:widowControl w:val="0"/>
              <w:spacing w:before="120" w:line="240" w:lineRule="exact"/>
              <w:ind w:firstLine="1858" w:firstLineChars="885"/>
              <w:jc w:val="both"/>
              <w:rPr>
                <w:sz w:val="21"/>
                <w:szCs w:val="21"/>
              </w:rPr>
            </w:pPr>
            <w:r>
              <w:rPr>
                <w:rFonts w:hint="eastAsia"/>
                <w:sz w:val="21"/>
                <w:szCs w:val="21"/>
              </w:rPr>
              <w:t>□ 中游（终端设备制造、系统集成等）</w:t>
            </w:r>
          </w:p>
          <w:p w14:paraId="36A6AA66">
            <w:pPr>
              <w:pStyle w:val="2"/>
              <w:widowControl w:val="0"/>
              <w:spacing w:before="120" w:after="0" w:line="240" w:lineRule="exact"/>
              <w:ind w:firstLine="1858" w:firstLineChars="885"/>
              <w:jc w:val="both"/>
              <w:rPr>
                <w:rFonts w:hint="eastAsia"/>
                <w:sz w:val="21"/>
                <w:szCs w:val="21"/>
              </w:rPr>
            </w:pPr>
            <w:r>
              <w:rPr>
                <w:rFonts w:hint="eastAsia"/>
                <w:sz w:val="21"/>
                <w:szCs w:val="21"/>
              </w:rPr>
              <w:t>□ 下游（应用服务，如智能交通、智慧城市等）</w:t>
            </w:r>
          </w:p>
        </w:tc>
      </w:tr>
      <w:tr w14:paraId="05A7D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3" w:type="dxa"/>
            <w:noWrap/>
            <w:vAlign w:val="center"/>
          </w:tcPr>
          <w:p w14:paraId="7D09C90F">
            <w:pPr>
              <w:pStyle w:val="2"/>
              <w:widowControl w:val="0"/>
              <w:spacing w:after="0" w:line="240" w:lineRule="exact"/>
              <w:ind w:firstLine="0" w:firstLineChars="0"/>
              <w:jc w:val="center"/>
              <w:rPr>
                <w:rFonts w:hint="eastAsia" w:ascii="华文细黑" w:hAnsi="华文细黑" w:eastAsia="华文细黑"/>
                <w:sz w:val="21"/>
                <w:szCs w:val="21"/>
              </w:rPr>
            </w:pPr>
            <w:r>
              <w:rPr>
                <w:rFonts w:hint="eastAsia" w:ascii="华文细黑" w:hAnsi="华文细黑" w:eastAsia="华文细黑"/>
                <w:sz w:val="21"/>
                <w:szCs w:val="21"/>
              </w:rPr>
              <w:t>企业规模</w:t>
            </w:r>
          </w:p>
          <w:p w14:paraId="69EB2CB8">
            <w:pPr>
              <w:pStyle w:val="2"/>
              <w:widowControl w:val="0"/>
              <w:spacing w:after="0" w:line="240" w:lineRule="exact"/>
              <w:ind w:firstLine="0" w:firstLineChars="0"/>
              <w:jc w:val="center"/>
              <w:rPr>
                <w:rFonts w:hint="eastAsia" w:ascii="华文细黑" w:hAnsi="华文细黑" w:eastAsia="华文细黑"/>
                <w:sz w:val="21"/>
                <w:szCs w:val="21"/>
              </w:rPr>
            </w:pPr>
            <w:r>
              <w:rPr>
                <w:rFonts w:hint="eastAsia" w:ascii="华文细黑" w:hAnsi="华文细黑" w:eastAsia="华文细黑"/>
                <w:sz w:val="21"/>
                <w:szCs w:val="21"/>
              </w:rPr>
              <w:t>（员工人数）</w:t>
            </w:r>
          </w:p>
        </w:tc>
        <w:tc>
          <w:tcPr>
            <w:tcW w:w="1041" w:type="dxa"/>
            <w:noWrap/>
            <w:vAlign w:val="center"/>
          </w:tcPr>
          <w:p w14:paraId="7E1F6E26">
            <w:pPr>
              <w:pStyle w:val="2"/>
              <w:widowControl w:val="0"/>
              <w:spacing w:after="0" w:line="240" w:lineRule="exact"/>
              <w:ind w:firstLine="0" w:firstLineChars="0"/>
              <w:jc w:val="center"/>
              <w:rPr>
                <w:rFonts w:hint="eastAsia"/>
                <w:sz w:val="21"/>
                <w:szCs w:val="21"/>
              </w:rPr>
            </w:pPr>
          </w:p>
        </w:tc>
        <w:tc>
          <w:tcPr>
            <w:tcW w:w="1569" w:type="dxa"/>
            <w:gridSpan w:val="2"/>
            <w:noWrap/>
            <w:vAlign w:val="center"/>
          </w:tcPr>
          <w:p w14:paraId="3D8070D8">
            <w:pPr>
              <w:pStyle w:val="2"/>
              <w:widowControl w:val="0"/>
              <w:spacing w:after="0" w:line="240" w:lineRule="exact"/>
              <w:ind w:firstLine="0" w:firstLineChars="0"/>
              <w:jc w:val="center"/>
              <w:rPr>
                <w:rFonts w:hint="eastAsia" w:ascii="华文细黑" w:hAnsi="华文细黑" w:eastAsia="华文细黑"/>
                <w:sz w:val="21"/>
                <w:szCs w:val="21"/>
              </w:rPr>
            </w:pPr>
            <w:r>
              <w:rPr>
                <w:rFonts w:hint="eastAsia" w:ascii="华文细黑" w:hAnsi="华文细黑" w:eastAsia="华文细黑"/>
                <w:sz w:val="21"/>
                <w:szCs w:val="21"/>
              </w:rPr>
              <w:t>2024年营收</w:t>
            </w:r>
          </w:p>
          <w:p w14:paraId="1F874A80">
            <w:pPr>
              <w:pStyle w:val="2"/>
              <w:widowControl w:val="0"/>
              <w:spacing w:after="0" w:line="240" w:lineRule="exact"/>
              <w:ind w:firstLine="0" w:firstLineChars="0"/>
              <w:jc w:val="center"/>
              <w:rPr>
                <w:rFonts w:hint="eastAsia"/>
                <w:sz w:val="21"/>
                <w:szCs w:val="21"/>
              </w:rPr>
            </w:pPr>
            <w:r>
              <w:rPr>
                <w:rFonts w:hint="eastAsia" w:ascii="华文细黑" w:hAnsi="华文细黑" w:eastAsia="华文细黑"/>
                <w:sz w:val="21"/>
                <w:szCs w:val="21"/>
              </w:rPr>
              <w:t>（万元）</w:t>
            </w:r>
          </w:p>
        </w:tc>
        <w:tc>
          <w:tcPr>
            <w:tcW w:w="1062" w:type="dxa"/>
            <w:gridSpan w:val="2"/>
            <w:noWrap/>
            <w:vAlign w:val="center"/>
          </w:tcPr>
          <w:p w14:paraId="16D1A9CF">
            <w:pPr>
              <w:pStyle w:val="2"/>
              <w:widowControl w:val="0"/>
              <w:spacing w:after="0" w:line="240" w:lineRule="exact"/>
              <w:ind w:firstLine="0" w:firstLineChars="0"/>
              <w:jc w:val="center"/>
              <w:rPr>
                <w:rFonts w:hint="eastAsia" w:ascii="华文细黑" w:hAnsi="华文细黑" w:eastAsia="华文细黑"/>
                <w:sz w:val="21"/>
                <w:szCs w:val="21"/>
              </w:rPr>
            </w:pPr>
          </w:p>
        </w:tc>
        <w:tc>
          <w:tcPr>
            <w:tcW w:w="1812" w:type="dxa"/>
            <w:gridSpan w:val="3"/>
            <w:noWrap/>
            <w:vAlign w:val="center"/>
          </w:tcPr>
          <w:p w14:paraId="050E134D">
            <w:pPr>
              <w:pStyle w:val="2"/>
              <w:widowControl w:val="0"/>
              <w:spacing w:after="0" w:line="240" w:lineRule="exact"/>
              <w:ind w:firstLine="0" w:firstLineChars="0"/>
              <w:jc w:val="center"/>
              <w:rPr>
                <w:rFonts w:hint="eastAsia"/>
                <w:sz w:val="21"/>
                <w:szCs w:val="21"/>
              </w:rPr>
            </w:pPr>
            <w:r>
              <w:rPr>
                <w:rFonts w:hint="eastAsia" w:ascii="华文细黑" w:hAnsi="华文细黑" w:eastAsia="华文细黑"/>
                <w:sz w:val="21"/>
                <w:szCs w:val="21"/>
              </w:rPr>
              <w:t>202</w:t>
            </w:r>
            <w:r>
              <w:rPr>
                <w:rFonts w:hint="eastAsia" w:ascii="华文细黑" w:hAnsi="华文细黑" w:eastAsia="华文细黑"/>
                <w:sz w:val="21"/>
                <w:szCs w:val="21"/>
                <w:lang w:val="en-US" w:eastAsia="zh-CN"/>
              </w:rPr>
              <w:t>5</w:t>
            </w:r>
            <w:r>
              <w:rPr>
                <w:rFonts w:hint="eastAsia" w:ascii="华文细黑" w:hAnsi="华文细黑" w:eastAsia="华文细黑"/>
                <w:sz w:val="21"/>
                <w:szCs w:val="21"/>
              </w:rPr>
              <w:t>年</w:t>
            </w:r>
            <w:r>
              <w:rPr>
                <w:rFonts w:hint="eastAsia" w:ascii="华文细黑" w:hAnsi="华文细黑" w:eastAsia="华文细黑"/>
                <w:sz w:val="21"/>
                <w:szCs w:val="21"/>
                <w:lang w:val="en-US" w:eastAsia="zh-CN"/>
              </w:rPr>
              <w:t>上半年</w:t>
            </w:r>
            <w:r>
              <w:rPr>
                <w:rFonts w:hint="eastAsia" w:ascii="华文细黑" w:hAnsi="华文细黑" w:eastAsia="华文细黑"/>
                <w:sz w:val="21"/>
                <w:szCs w:val="21"/>
              </w:rPr>
              <w:t>营收（万元）</w:t>
            </w:r>
          </w:p>
        </w:tc>
        <w:tc>
          <w:tcPr>
            <w:tcW w:w="1077" w:type="dxa"/>
            <w:noWrap/>
            <w:vAlign w:val="center"/>
          </w:tcPr>
          <w:p w14:paraId="52A0BC54">
            <w:pPr>
              <w:pStyle w:val="2"/>
              <w:widowControl w:val="0"/>
              <w:spacing w:after="0" w:line="240" w:lineRule="exact"/>
              <w:ind w:firstLine="0" w:firstLineChars="0"/>
              <w:jc w:val="both"/>
              <w:rPr>
                <w:rFonts w:hint="eastAsia"/>
                <w:sz w:val="21"/>
                <w:szCs w:val="21"/>
              </w:rPr>
            </w:pPr>
          </w:p>
        </w:tc>
      </w:tr>
      <w:tr w14:paraId="78691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3" w:type="dxa"/>
            <w:noWrap/>
            <w:vAlign w:val="center"/>
          </w:tcPr>
          <w:p w14:paraId="629B0265">
            <w:pPr>
              <w:pStyle w:val="2"/>
              <w:widowControl w:val="0"/>
              <w:spacing w:after="0" w:line="240" w:lineRule="exact"/>
              <w:ind w:firstLine="0" w:firstLineChars="0"/>
              <w:jc w:val="center"/>
              <w:rPr>
                <w:rFonts w:hint="eastAsia" w:ascii="华文细黑" w:hAnsi="华文细黑" w:eastAsia="华文细黑"/>
                <w:sz w:val="21"/>
                <w:szCs w:val="21"/>
              </w:rPr>
            </w:pPr>
            <w:r>
              <w:rPr>
                <w:rFonts w:hint="eastAsia" w:ascii="华文细黑" w:hAnsi="华文细黑" w:eastAsia="华文细黑"/>
                <w:sz w:val="21"/>
                <w:szCs w:val="21"/>
              </w:rPr>
              <w:t>主要产品或服务名称</w:t>
            </w:r>
          </w:p>
        </w:tc>
        <w:tc>
          <w:tcPr>
            <w:tcW w:w="6561" w:type="dxa"/>
            <w:gridSpan w:val="9"/>
            <w:noWrap/>
            <w:vAlign w:val="center"/>
          </w:tcPr>
          <w:p w14:paraId="6FB7C763">
            <w:pPr>
              <w:pStyle w:val="2"/>
              <w:widowControl w:val="0"/>
              <w:spacing w:after="0" w:line="240" w:lineRule="exact"/>
              <w:ind w:firstLine="0" w:firstLineChars="0"/>
              <w:jc w:val="center"/>
              <w:rPr>
                <w:rFonts w:hint="eastAsia"/>
                <w:sz w:val="21"/>
                <w:szCs w:val="21"/>
              </w:rPr>
            </w:pPr>
          </w:p>
        </w:tc>
      </w:tr>
      <w:tr w14:paraId="68133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3" w:type="dxa"/>
            <w:noWrap/>
            <w:vAlign w:val="center"/>
          </w:tcPr>
          <w:p w14:paraId="72305720">
            <w:pPr>
              <w:pStyle w:val="2"/>
              <w:widowControl w:val="0"/>
              <w:spacing w:after="0" w:line="240" w:lineRule="exact"/>
              <w:ind w:firstLine="0" w:firstLineChars="0"/>
              <w:jc w:val="center"/>
              <w:rPr>
                <w:rFonts w:hint="eastAsia" w:ascii="华文细黑" w:hAnsi="华文细黑" w:eastAsia="华文细黑"/>
                <w:sz w:val="21"/>
                <w:szCs w:val="21"/>
              </w:rPr>
            </w:pPr>
            <w:r>
              <w:rPr>
                <w:rFonts w:hint="eastAsia" w:ascii="华文细黑" w:hAnsi="华文细黑" w:eastAsia="华文细黑"/>
                <w:sz w:val="21"/>
                <w:szCs w:val="21"/>
              </w:rPr>
              <w:t>其占营收比例</w:t>
            </w:r>
          </w:p>
        </w:tc>
        <w:tc>
          <w:tcPr>
            <w:tcW w:w="1523" w:type="dxa"/>
            <w:gridSpan w:val="2"/>
            <w:noWrap/>
            <w:vAlign w:val="center"/>
          </w:tcPr>
          <w:p w14:paraId="438B69D3">
            <w:pPr>
              <w:pStyle w:val="2"/>
              <w:widowControl w:val="0"/>
              <w:spacing w:after="0" w:line="240" w:lineRule="exact"/>
              <w:ind w:firstLine="0" w:firstLineChars="0"/>
              <w:jc w:val="center"/>
              <w:rPr>
                <w:rFonts w:hint="default" w:eastAsia="仿宋"/>
                <w:sz w:val="21"/>
                <w:szCs w:val="21"/>
                <w:lang w:val="en-US" w:eastAsia="zh-CN"/>
              </w:rPr>
            </w:pPr>
            <w:r>
              <w:rPr>
                <w:rFonts w:hint="eastAsia" w:ascii="华文细黑" w:hAnsi="华文细黑" w:eastAsia="华文细黑"/>
                <w:sz w:val="21"/>
                <w:szCs w:val="21"/>
                <w:lang w:val="en-US" w:eastAsia="zh-CN"/>
              </w:rPr>
              <w:t>2024年</w:t>
            </w:r>
          </w:p>
        </w:tc>
        <w:tc>
          <w:tcPr>
            <w:tcW w:w="1679" w:type="dxa"/>
            <w:gridSpan w:val="2"/>
            <w:noWrap/>
            <w:vAlign w:val="center"/>
          </w:tcPr>
          <w:p w14:paraId="15B580B9">
            <w:pPr>
              <w:pStyle w:val="2"/>
              <w:widowControl w:val="0"/>
              <w:spacing w:after="0" w:line="240" w:lineRule="exact"/>
              <w:ind w:firstLine="0" w:firstLineChars="0"/>
              <w:jc w:val="center"/>
              <w:rPr>
                <w:rFonts w:hint="eastAsia"/>
                <w:sz w:val="21"/>
                <w:szCs w:val="21"/>
              </w:rPr>
            </w:pPr>
          </w:p>
        </w:tc>
        <w:tc>
          <w:tcPr>
            <w:tcW w:w="1679" w:type="dxa"/>
            <w:gridSpan w:val="2"/>
            <w:noWrap/>
            <w:vAlign w:val="center"/>
          </w:tcPr>
          <w:p w14:paraId="4D941F1A">
            <w:pPr>
              <w:pStyle w:val="2"/>
              <w:widowControl w:val="0"/>
              <w:spacing w:after="0" w:line="240" w:lineRule="exact"/>
              <w:ind w:firstLine="0" w:firstLineChars="0"/>
              <w:jc w:val="center"/>
              <w:rPr>
                <w:rFonts w:hint="default" w:eastAsia="仿宋"/>
                <w:sz w:val="21"/>
                <w:szCs w:val="21"/>
                <w:lang w:val="en-US" w:eastAsia="zh-CN"/>
              </w:rPr>
            </w:pPr>
            <w:r>
              <w:rPr>
                <w:rFonts w:hint="eastAsia" w:ascii="华文细黑" w:hAnsi="华文细黑" w:eastAsia="华文细黑"/>
                <w:sz w:val="21"/>
                <w:szCs w:val="21"/>
                <w:lang w:val="en-US" w:eastAsia="zh-CN"/>
              </w:rPr>
              <w:t>2025上半年</w:t>
            </w:r>
          </w:p>
        </w:tc>
        <w:tc>
          <w:tcPr>
            <w:tcW w:w="1680" w:type="dxa"/>
            <w:gridSpan w:val="3"/>
            <w:noWrap/>
            <w:vAlign w:val="center"/>
          </w:tcPr>
          <w:p w14:paraId="774E1F40">
            <w:pPr>
              <w:pStyle w:val="2"/>
              <w:widowControl w:val="0"/>
              <w:spacing w:after="0" w:line="240" w:lineRule="exact"/>
              <w:ind w:firstLine="0" w:firstLineChars="0"/>
              <w:jc w:val="both"/>
              <w:rPr>
                <w:rFonts w:hint="eastAsia"/>
                <w:sz w:val="21"/>
                <w:szCs w:val="21"/>
              </w:rPr>
            </w:pPr>
          </w:p>
        </w:tc>
      </w:tr>
      <w:tr w14:paraId="332AC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34" w:type="dxa"/>
            <w:gridSpan w:val="10"/>
            <w:noWrap/>
            <w:vAlign w:val="center"/>
          </w:tcPr>
          <w:p w14:paraId="606238D3">
            <w:pPr>
              <w:pStyle w:val="2"/>
              <w:widowControl w:val="0"/>
              <w:spacing w:after="0" w:line="240" w:lineRule="exact"/>
              <w:ind w:firstLine="0" w:firstLineChars="0"/>
              <w:jc w:val="both"/>
              <w:rPr>
                <w:rFonts w:hint="eastAsia" w:ascii="黑体" w:hAnsi="黑体" w:eastAsia="黑体"/>
                <w:sz w:val="21"/>
                <w:szCs w:val="21"/>
              </w:rPr>
            </w:pPr>
            <w:r>
              <w:rPr>
                <w:rFonts w:hint="eastAsia" w:ascii="黑体" w:hAnsi="黑体" w:eastAsia="黑体"/>
                <w:sz w:val="21"/>
                <w:szCs w:val="21"/>
              </w:rPr>
              <w:t>二、中试检测平台使用情况</w:t>
            </w:r>
          </w:p>
        </w:tc>
      </w:tr>
      <w:tr w14:paraId="67C4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3" w:type="dxa"/>
            <w:vAlign w:val="center"/>
          </w:tcPr>
          <w:p w14:paraId="0C7084BE">
            <w:pPr>
              <w:pStyle w:val="2"/>
              <w:widowControl w:val="0"/>
              <w:spacing w:after="0" w:line="240" w:lineRule="exact"/>
              <w:ind w:firstLine="0" w:firstLineChars="0"/>
              <w:jc w:val="center"/>
              <w:rPr>
                <w:rFonts w:hint="eastAsia" w:ascii="华文细黑" w:hAnsi="华文细黑" w:eastAsia="华文细黑"/>
                <w:sz w:val="21"/>
                <w:szCs w:val="21"/>
              </w:rPr>
            </w:pPr>
            <w:r>
              <w:rPr>
                <w:rFonts w:hint="eastAsia" w:ascii="华文细黑" w:hAnsi="华文细黑" w:eastAsia="华文细黑"/>
                <w:sz w:val="21"/>
                <w:szCs w:val="21"/>
              </w:rPr>
              <w:t>是否了解武汉现有的中试检测平台？</w:t>
            </w:r>
          </w:p>
        </w:tc>
        <w:tc>
          <w:tcPr>
            <w:tcW w:w="6561" w:type="dxa"/>
            <w:gridSpan w:val="9"/>
            <w:vAlign w:val="center"/>
          </w:tcPr>
          <w:p w14:paraId="53A122E5">
            <w:pPr>
              <w:pStyle w:val="2"/>
              <w:widowControl w:val="0"/>
              <w:spacing w:after="0" w:line="240" w:lineRule="exact"/>
              <w:ind w:firstLine="0" w:firstLineChars="0"/>
              <w:jc w:val="both"/>
              <w:rPr>
                <w:rFonts w:hint="eastAsia"/>
                <w:sz w:val="21"/>
                <w:szCs w:val="21"/>
              </w:rPr>
            </w:pPr>
            <w:r>
              <w:rPr>
                <w:rFonts w:hint="eastAsia"/>
                <w:sz w:val="21"/>
                <w:szCs w:val="21"/>
              </w:rPr>
              <w:t>□ 是      □ 否</w:t>
            </w:r>
          </w:p>
        </w:tc>
      </w:tr>
      <w:tr w14:paraId="5F0E4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73" w:type="dxa"/>
            <w:vAlign w:val="center"/>
          </w:tcPr>
          <w:p w14:paraId="7CA2CDDF">
            <w:pPr>
              <w:pStyle w:val="2"/>
              <w:widowControl w:val="0"/>
              <w:spacing w:after="0" w:line="240" w:lineRule="exact"/>
              <w:ind w:firstLine="0" w:firstLineChars="0"/>
              <w:jc w:val="center"/>
              <w:rPr>
                <w:rFonts w:hint="eastAsia" w:ascii="华文细黑" w:hAnsi="华文细黑" w:eastAsia="华文细黑"/>
                <w:sz w:val="21"/>
                <w:szCs w:val="21"/>
              </w:rPr>
            </w:pPr>
            <w:r>
              <w:rPr>
                <w:rFonts w:hint="eastAsia" w:ascii="华文细黑" w:hAnsi="华文细黑" w:eastAsia="华文细黑"/>
                <w:sz w:val="21"/>
                <w:szCs w:val="21"/>
              </w:rPr>
              <w:t>是否曾使用过中平台的服务？</w:t>
            </w:r>
          </w:p>
        </w:tc>
        <w:tc>
          <w:tcPr>
            <w:tcW w:w="6561" w:type="dxa"/>
            <w:gridSpan w:val="9"/>
            <w:vAlign w:val="center"/>
          </w:tcPr>
          <w:p w14:paraId="798AB0EF">
            <w:pPr>
              <w:pStyle w:val="2"/>
              <w:widowControl w:val="0"/>
              <w:spacing w:before="120" w:line="240" w:lineRule="exact"/>
              <w:ind w:firstLine="0" w:firstLineChars="0"/>
              <w:jc w:val="both"/>
              <w:rPr>
                <w:rFonts w:hint="eastAsia"/>
                <w:sz w:val="21"/>
                <w:szCs w:val="21"/>
              </w:rPr>
            </w:pPr>
            <w:r>
              <w:rPr>
                <w:rFonts w:hint="eastAsia"/>
                <w:sz w:val="21"/>
                <w:szCs w:val="21"/>
              </w:rPr>
              <w:t xml:space="preserve">□ 是，    </w:t>
            </w:r>
            <w:r>
              <w:rPr>
                <w:rFonts w:hint="eastAsia"/>
                <w:sz w:val="21"/>
                <w:szCs w:val="21"/>
                <w:u w:val="single"/>
              </w:rPr>
              <w:t xml:space="preserve">      </w:t>
            </w:r>
            <w:r>
              <w:rPr>
                <w:rFonts w:hint="eastAsia"/>
                <w:sz w:val="21"/>
                <w:szCs w:val="21"/>
              </w:rPr>
              <w:t>年，使用</w:t>
            </w:r>
            <w:r>
              <w:rPr>
                <w:rFonts w:hint="eastAsia"/>
                <w:sz w:val="21"/>
                <w:szCs w:val="21"/>
                <w:u w:val="single"/>
              </w:rPr>
              <w:t xml:space="preserve">           </w:t>
            </w:r>
            <w:r>
              <w:rPr>
                <w:rFonts w:hint="eastAsia"/>
                <w:sz w:val="21"/>
                <w:szCs w:val="21"/>
              </w:rPr>
              <w:t>服务，使用费用</w:t>
            </w:r>
            <w:r>
              <w:rPr>
                <w:rFonts w:hint="eastAsia"/>
                <w:sz w:val="21"/>
                <w:szCs w:val="21"/>
                <w:u w:val="single"/>
              </w:rPr>
              <w:t xml:space="preserve">      </w:t>
            </w:r>
            <w:r>
              <w:rPr>
                <w:rFonts w:hint="eastAsia"/>
                <w:sz w:val="21"/>
                <w:szCs w:val="21"/>
              </w:rPr>
              <w:t>万元</w:t>
            </w:r>
          </w:p>
          <w:p w14:paraId="0CC0E498">
            <w:pPr>
              <w:pStyle w:val="2"/>
              <w:widowControl w:val="0"/>
              <w:spacing w:before="120" w:line="240" w:lineRule="exact"/>
              <w:ind w:firstLine="0" w:firstLineChars="0"/>
              <w:jc w:val="both"/>
              <w:rPr>
                <w:rFonts w:hint="eastAsia"/>
                <w:sz w:val="21"/>
                <w:szCs w:val="21"/>
              </w:rPr>
            </w:pPr>
            <w:r>
              <w:rPr>
                <w:rFonts w:hint="eastAsia"/>
                <w:sz w:val="21"/>
                <w:szCs w:val="21"/>
              </w:rPr>
              <w:t>□ 否    （原因：</w:t>
            </w:r>
            <w:r>
              <w:rPr>
                <w:rFonts w:hint="eastAsia"/>
                <w:sz w:val="21"/>
                <w:szCs w:val="21"/>
                <w:u w:val="single"/>
              </w:rPr>
              <w:t xml:space="preserve">                                 </w:t>
            </w:r>
            <w:r>
              <w:rPr>
                <w:rFonts w:hint="eastAsia"/>
                <w:sz w:val="21"/>
                <w:szCs w:val="21"/>
              </w:rPr>
              <w:t>）</w:t>
            </w:r>
          </w:p>
        </w:tc>
      </w:tr>
      <w:tr w14:paraId="4DFE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73" w:type="dxa"/>
            <w:vAlign w:val="center"/>
          </w:tcPr>
          <w:p w14:paraId="51E8EE74">
            <w:pPr>
              <w:pStyle w:val="2"/>
              <w:widowControl w:val="0"/>
              <w:spacing w:after="0" w:line="240" w:lineRule="exact"/>
              <w:ind w:firstLine="0" w:firstLineChars="0"/>
              <w:jc w:val="center"/>
              <w:rPr>
                <w:rFonts w:hint="eastAsia" w:ascii="华文细黑" w:hAnsi="华文细黑" w:eastAsia="华文细黑"/>
                <w:sz w:val="21"/>
                <w:szCs w:val="21"/>
              </w:rPr>
            </w:pPr>
            <w:r>
              <w:rPr>
                <w:rFonts w:hint="eastAsia" w:ascii="华文细黑" w:hAnsi="华文细黑" w:eastAsia="华文细黑"/>
                <w:sz w:val="21"/>
                <w:szCs w:val="21"/>
              </w:rPr>
              <w:t>对平台的服务总体评价</w:t>
            </w:r>
          </w:p>
        </w:tc>
        <w:tc>
          <w:tcPr>
            <w:tcW w:w="6561" w:type="dxa"/>
            <w:gridSpan w:val="9"/>
            <w:vAlign w:val="center"/>
          </w:tcPr>
          <w:p w14:paraId="368ED876">
            <w:pPr>
              <w:pStyle w:val="2"/>
              <w:widowControl w:val="0"/>
              <w:spacing w:line="240" w:lineRule="exact"/>
              <w:ind w:firstLine="0" w:firstLineChars="0"/>
              <w:jc w:val="both"/>
              <w:rPr>
                <w:sz w:val="21"/>
                <w:szCs w:val="21"/>
              </w:rPr>
            </w:pPr>
            <w:r>
              <w:rPr>
                <w:rFonts w:hint="eastAsia"/>
                <w:sz w:val="21"/>
                <w:szCs w:val="21"/>
              </w:rPr>
              <w:t>（请打分，1分表示非常差，5分表示非常好）</w:t>
            </w:r>
          </w:p>
          <w:p w14:paraId="3B96C90D">
            <w:pPr>
              <w:pStyle w:val="2"/>
              <w:widowControl w:val="0"/>
              <w:spacing w:before="120" w:line="240" w:lineRule="exact"/>
              <w:ind w:firstLine="0" w:firstLineChars="0"/>
              <w:jc w:val="both"/>
              <w:rPr>
                <w:rFonts w:hint="eastAsia"/>
                <w:sz w:val="21"/>
                <w:szCs w:val="21"/>
              </w:rPr>
            </w:pPr>
            <w:r>
              <w:rPr>
                <w:rFonts w:hint="eastAsia"/>
                <w:sz w:val="21"/>
                <w:szCs w:val="21"/>
              </w:rPr>
              <w:t xml:space="preserve">□ 5分   □ 4分       □3分     □ 2分        □ 1分     </w:t>
            </w:r>
          </w:p>
          <w:p w14:paraId="7010C263">
            <w:pPr>
              <w:pStyle w:val="2"/>
              <w:widowControl w:val="0"/>
              <w:spacing w:before="120" w:line="240" w:lineRule="exact"/>
              <w:ind w:firstLine="0" w:firstLineChars="0"/>
              <w:jc w:val="both"/>
              <w:rPr>
                <w:rFonts w:hint="eastAsia"/>
                <w:sz w:val="21"/>
                <w:szCs w:val="21"/>
              </w:rPr>
            </w:pPr>
            <w:r>
              <w:rPr>
                <w:rFonts w:hint="eastAsia"/>
                <w:sz w:val="21"/>
                <w:szCs w:val="21"/>
              </w:rPr>
              <w:t>不满意的原因：</w:t>
            </w:r>
            <w:r>
              <w:rPr>
                <w:rFonts w:hint="eastAsia"/>
                <w:sz w:val="21"/>
                <w:szCs w:val="21"/>
                <w:u w:val="single"/>
              </w:rPr>
              <w:t xml:space="preserve">                                       。</w:t>
            </w:r>
          </w:p>
        </w:tc>
      </w:tr>
      <w:tr w14:paraId="34504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73" w:type="dxa"/>
            <w:vAlign w:val="center"/>
          </w:tcPr>
          <w:p w14:paraId="2DD83014">
            <w:pPr>
              <w:pStyle w:val="2"/>
              <w:widowControl w:val="0"/>
              <w:spacing w:after="0" w:line="240" w:lineRule="exact"/>
              <w:ind w:firstLine="0" w:firstLineChars="0"/>
              <w:jc w:val="center"/>
              <w:rPr>
                <w:rFonts w:hint="eastAsia" w:ascii="华文细黑" w:hAnsi="华文细黑" w:eastAsia="华文细黑"/>
                <w:sz w:val="21"/>
                <w:szCs w:val="21"/>
              </w:rPr>
            </w:pPr>
            <w:r>
              <w:rPr>
                <w:rFonts w:hint="eastAsia" w:ascii="华文细黑" w:hAnsi="华文细黑" w:eastAsia="华文细黑"/>
                <w:sz w:val="21"/>
                <w:szCs w:val="21"/>
              </w:rPr>
              <w:t>对平台的细分能力评价</w:t>
            </w:r>
          </w:p>
        </w:tc>
        <w:tc>
          <w:tcPr>
            <w:tcW w:w="6561" w:type="dxa"/>
            <w:gridSpan w:val="9"/>
            <w:noWrap/>
            <w:vAlign w:val="center"/>
          </w:tcPr>
          <w:p w14:paraId="59B949C7">
            <w:pPr>
              <w:pStyle w:val="2"/>
              <w:widowControl w:val="0"/>
              <w:spacing w:after="0" w:line="240" w:lineRule="exact"/>
              <w:ind w:firstLine="0" w:firstLineChars="0"/>
              <w:jc w:val="both"/>
              <w:rPr>
                <w:rFonts w:hint="eastAsia"/>
                <w:sz w:val="21"/>
                <w:szCs w:val="21"/>
              </w:rPr>
            </w:pPr>
            <w:r>
              <w:rPr>
                <w:rFonts w:hint="eastAsia"/>
                <w:sz w:val="21"/>
                <w:szCs w:val="21"/>
              </w:rPr>
              <w:t>（请打分，1分表示非常差，5分表示非常好）</w:t>
            </w:r>
          </w:p>
        </w:tc>
      </w:tr>
      <w:tr w14:paraId="618A6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73" w:type="dxa"/>
            <w:noWrap/>
            <w:vAlign w:val="center"/>
          </w:tcPr>
          <w:p w14:paraId="05E69B18">
            <w:pPr>
              <w:pStyle w:val="2"/>
              <w:widowControl w:val="0"/>
              <w:spacing w:after="0" w:line="240" w:lineRule="exact"/>
              <w:ind w:firstLine="0" w:firstLineChars="0"/>
              <w:jc w:val="center"/>
              <w:rPr>
                <w:rFonts w:hint="eastAsia" w:ascii="华文细黑" w:hAnsi="华文细黑" w:eastAsia="华文细黑"/>
                <w:sz w:val="21"/>
                <w:szCs w:val="21"/>
              </w:rPr>
            </w:pPr>
            <w:r>
              <w:rPr>
                <w:rFonts w:hint="eastAsia" w:ascii="华文细黑" w:hAnsi="华文细黑" w:eastAsia="华文细黑"/>
                <w:sz w:val="21"/>
                <w:szCs w:val="21"/>
              </w:rPr>
              <w:t>设备配置</w:t>
            </w:r>
          </w:p>
        </w:tc>
        <w:tc>
          <w:tcPr>
            <w:tcW w:w="6561" w:type="dxa"/>
            <w:gridSpan w:val="9"/>
            <w:vAlign w:val="center"/>
          </w:tcPr>
          <w:p w14:paraId="7AD892F3">
            <w:pPr>
              <w:pStyle w:val="2"/>
              <w:widowControl w:val="0"/>
              <w:spacing w:after="0" w:line="240" w:lineRule="exact"/>
              <w:ind w:firstLine="0" w:firstLineChars="0"/>
              <w:jc w:val="both"/>
              <w:rPr>
                <w:rFonts w:hint="eastAsia"/>
                <w:sz w:val="21"/>
                <w:szCs w:val="21"/>
              </w:rPr>
            </w:pPr>
            <w:r>
              <w:rPr>
                <w:rFonts w:hint="eastAsia"/>
                <w:sz w:val="21"/>
                <w:szCs w:val="21"/>
              </w:rPr>
              <w:t>□ 5分   □ 4分       □3分     □ 2分        □ 1分</w:t>
            </w:r>
          </w:p>
        </w:tc>
      </w:tr>
      <w:tr w14:paraId="67BF9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73" w:type="dxa"/>
            <w:noWrap/>
            <w:vAlign w:val="center"/>
          </w:tcPr>
          <w:p w14:paraId="1686D129">
            <w:pPr>
              <w:pStyle w:val="2"/>
              <w:widowControl w:val="0"/>
              <w:spacing w:after="0" w:line="240" w:lineRule="exact"/>
              <w:ind w:firstLine="0" w:firstLineChars="0"/>
              <w:jc w:val="center"/>
              <w:rPr>
                <w:rFonts w:hint="eastAsia" w:ascii="华文细黑" w:hAnsi="华文细黑" w:eastAsia="华文细黑"/>
                <w:sz w:val="21"/>
                <w:szCs w:val="21"/>
              </w:rPr>
            </w:pPr>
            <w:r>
              <w:rPr>
                <w:rFonts w:hint="eastAsia" w:ascii="华文细黑" w:hAnsi="华文细黑" w:eastAsia="华文细黑"/>
                <w:sz w:val="21"/>
                <w:szCs w:val="21"/>
              </w:rPr>
              <w:t>技术能力</w:t>
            </w:r>
          </w:p>
        </w:tc>
        <w:tc>
          <w:tcPr>
            <w:tcW w:w="6561" w:type="dxa"/>
            <w:gridSpan w:val="9"/>
            <w:vAlign w:val="center"/>
          </w:tcPr>
          <w:p w14:paraId="4D12DD46">
            <w:pPr>
              <w:pStyle w:val="2"/>
              <w:widowControl w:val="0"/>
              <w:spacing w:after="0" w:line="240" w:lineRule="exact"/>
              <w:ind w:firstLine="0" w:firstLineChars="0"/>
              <w:jc w:val="both"/>
              <w:rPr>
                <w:rFonts w:hint="eastAsia"/>
                <w:sz w:val="21"/>
                <w:szCs w:val="21"/>
              </w:rPr>
            </w:pPr>
            <w:r>
              <w:rPr>
                <w:rFonts w:hint="eastAsia"/>
                <w:sz w:val="21"/>
                <w:szCs w:val="21"/>
              </w:rPr>
              <w:t>□ 5分   □ 4分       □3分     □ 2分        □ 1分</w:t>
            </w:r>
          </w:p>
        </w:tc>
      </w:tr>
      <w:tr w14:paraId="1FDD0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73" w:type="dxa"/>
            <w:noWrap/>
            <w:vAlign w:val="center"/>
          </w:tcPr>
          <w:p w14:paraId="3BE79A96">
            <w:pPr>
              <w:pStyle w:val="2"/>
              <w:widowControl w:val="0"/>
              <w:spacing w:after="0" w:line="240" w:lineRule="exact"/>
              <w:ind w:firstLine="0" w:firstLineChars="0"/>
              <w:jc w:val="center"/>
              <w:rPr>
                <w:rFonts w:hint="eastAsia" w:ascii="华文细黑" w:hAnsi="华文细黑" w:eastAsia="华文细黑"/>
                <w:sz w:val="21"/>
                <w:szCs w:val="21"/>
              </w:rPr>
            </w:pPr>
            <w:r>
              <w:rPr>
                <w:rFonts w:hint="eastAsia" w:ascii="华文细黑" w:hAnsi="华文细黑" w:eastAsia="华文细黑"/>
                <w:sz w:val="21"/>
                <w:szCs w:val="21"/>
              </w:rPr>
              <w:t>服务质量</w:t>
            </w:r>
          </w:p>
        </w:tc>
        <w:tc>
          <w:tcPr>
            <w:tcW w:w="6561" w:type="dxa"/>
            <w:gridSpan w:val="9"/>
            <w:vAlign w:val="center"/>
          </w:tcPr>
          <w:p w14:paraId="3F223F23">
            <w:pPr>
              <w:pStyle w:val="2"/>
              <w:widowControl w:val="0"/>
              <w:spacing w:after="0" w:line="240" w:lineRule="exact"/>
              <w:ind w:firstLine="0" w:firstLineChars="0"/>
              <w:jc w:val="both"/>
              <w:rPr>
                <w:rFonts w:hint="eastAsia"/>
                <w:sz w:val="21"/>
                <w:szCs w:val="21"/>
              </w:rPr>
            </w:pPr>
            <w:r>
              <w:rPr>
                <w:rFonts w:hint="eastAsia"/>
                <w:sz w:val="21"/>
                <w:szCs w:val="21"/>
              </w:rPr>
              <w:t>□ 5分   □ 4分       □3分     □ 2分        □ 1分</w:t>
            </w:r>
          </w:p>
        </w:tc>
      </w:tr>
      <w:tr w14:paraId="666B2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73" w:type="dxa"/>
            <w:noWrap/>
            <w:vAlign w:val="center"/>
          </w:tcPr>
          <w:p w14:paraId="7DADD11B">
            <w:pPr>
              <w:pStyle w:val="2"/>
              <w:widowControl w:val="0"/>
              <w:spacing w:after="0" w:line="240" w:lineRule="exact"/>
              <w:ind w:firstLine="0" w:firstLineChars="0"/>
              <w:jc w:val="center"/>
              <w:rPr>
                <w:rFonts w:hint="eastAsia" w:ascii="华文细黑" w:hAnsi="华文细黑" w:eastAsia="华文细黑"/>
                <w:sz w:val="21"/>
                <w:szCs w:val="21"/>
              </w:rPr>
            </w:pPr>
            <w:r>
              <w:rPr>
                <w:rFonts w:hint="eastAsia" w:ascii="华文细黑" w:hAnsi="华文细黑" w:eastAsia="华文细黑"/>
                <w:sz w:val="21"/>
                <w:szCs w:val="21"/>
              </w:rPr>
              <w:t>响应速度</w:t>
            </w:r>
          </w:p>
        </w:tc>
        <w:tc>
          <w:tcPr>
            <w:tcW w:w="6561" w:type="dxa"/>
            <w:gridSpan w:val="9"/>
            <w:vAlign w:val="center"/>
          </w:tcPr>
          <w:p w14:paraId="103BEFCC">
            <w:pPr>
              <w:pStyle w:val="2"/>
              <w:widowControl w:val="0"/>
              <w:spacing w:after="0" w:line="240" w:lineRule="exact"/>
              <w:ind w:firstLine="0" w:firstLineChars="0"/>
              <w:jc w:val="both"/>
              <w:rPr>
                <w:rFonts w:hint="eastAsia"/>
                <w:sz w:val="21"/>
                <w:szCs w:val="21"/>
              </w:rPr>
            </w:pPr>
            <w:r>
              <w:rPr>
                <w:rFonts w:hint="eastAsia"/>
                <w:sz w:val="21"/>
                <w:szCs w:val="21"/>
              </w:rPr>
              <w:t>□ 5分   □ 4分       □3分     □ 2分        □ 1分</w:t>
            </w:r>
          </w:p>
        </w:tc>
      </w:tr>
      <w:tr w14:paraId="3D13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73" w:type="dxa"/>
            <w:noWrap/>
            <w:vAlign w:val="center"/>
          </w:tcPr>
          <w:p w14:paraId="382A66AE">
            <w:pPr>
              <w:pStyle w:val="2"/>
              <w:widowControl w:val="0"/>
              <w:spacing w:after="0" w:line="240" w:lineRule="exact"/>
              <w:ind w:firstLine="0" w:firstLineChars="0"/>
              <w:jc w:val="center"/>
              <w:rPr>
                <w:rFonts w:hint="eastAsia" w:ascii="华文细黑" w:hAnsi="华文细黑" w:eastAsia="华文细黑"/>
                <w:sz w:val="21"/>
                <w:szCs w:val="21"/>
              </w:rPr>
            </w:pPr>
            <w:r>
              <w:rPr>
                <w:rFonts w:hint="eastAsia" w:ascii="华文细黑" w:hAnsi="华文细黑" w:eastAsia="华文细黑"/>
                <w:sz w:val="21"/>
                <w:szCs w:val="21"/>
              </w:rPr>
              <w:t>成本效益</w:t>
            </w:r>
          </w:p>
        </w:tc>
        <w:tc>
          <w:tcPr>
            <w:tcW w:w="6561" w:type="dxa"/>
            <w:gridSpan w:val="9"/>
            <w:vAlign w:val="center"/>
          </w:tcPr>
          <w:p w14:paraId="4DB1E7B8">
            <w:pPr>
              <w:pStyle w:val="2"/>
              <w:widowControl w:val="0"/>
              <w:spacing w:after="0" w:line="240" w:lineRule="exact"/>
              <w:ind w:firstLine="0" w:firstLineChars="0"/>
              <w:jc w:val="both"/>
              <w:rPr>
                <w:rFonts w:hint="eastAsia"/>
                <w:sz w:val="21"/>
                <w:szCs w:val="21"/>
              </w:rPr>
            </w:pPr>
            <w:r>
              <w:rPr>
                <w:rFonts w:hint="eastAsia"/>
                <w:sz w:val="21"/>
                <w:szCs w:val="21"/>
              </w:rPr>
              <w:t>□ 5分   □ 4分       □3分     □ 2分        □ 1分</w:t>
            </w:r>
          </w:p>
        </w:tc>
      </w:tr>
      <w:tr w14:paraId="1CAB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73" w:type="dxa"/>
            <w:vAlign w:val="center"/>
          </w:tcPr>
          <w:p w14:paraId="29A78B4B">
            <w:pPr>
              <w:pStyle w:val="2"/>
              <w:widowControl w:val="0"/>
              <w:spacing w:after="0" w:line="240" w:lineRule="exact"/>
              <w:ind w:firstLine="0" w:firstLineChars="0"/>
              <w:jc w:val="center"/>
              <w:rPr>
                <w:rFonts w:hint="eastAsia" w:ascii="华文细黑" w:hAnsi="华文细黑" w:eastAsia="华文细黑"/>
                <w:sz w:val="21"/>
                <w:szCs w:val="21"/>
              </w:rPr>
            </w:pPr>
            <w:r>
              <w:rPr>
                <w:rFonts w:hint="eastAsia" w:ascii="华文细黑" w:hAnsi="华文细黑" w:eastAsia="华文细黑"/>
                <w:sz w:val="21"/>
                <w:szCs w:val="21"/>
              </w:rPr>
              <w:t>平台在哪些方面需进一步改进或加强</w:t>
            </w:r>
          </w:p>
        </w:tc>
        <w:tc>
          <w:tcPr>
            <w:tcW w:w="6561" w:type="dxa"/>
            <w:gridSpan w:val="9"/>
            <w:vAlign w:val="center"/>
          </w:tcPr>
          <w:p w14:paraId="73206A8F">
            <w:pPr>
              <w:pStyle w:val="2"/>
              <w:widowControl w:val="0"/>
              <w:spacing w:before="120" w:line="240" w:lineRule="exact"/>
              <w:ind w:firstLine="0" w:firstLineChars="0"/>
              <w:jc w:val="both"/>
              <w:rPr>
                <w:rFonts w:hint="eastAsia"/>
                <w:sz w:val="21"/>
                <w:szCs w:val="21"/>
              </w:rPr>
            </w:pPr>
            <w:r>
              <w:rPr>
                <w:rFonts w:hint="eastAsia"/>
                <w:sz w:val="21"/>
                <w:szCs w:val="21"/>
              </w:rPr>
              <w:t>□ 设备更新与技术升级       □ 服务流程优化</w:t>
            </w:r>
          </w:p>
          <w:p w14:paraId="32EF729D">
            <w:pPr>
              <w:pStyle w:val="2"/>
              <w:widowControl w:val="0"/>
              <w:spacing w:before="120" w:line="240" w:lineRule="exact"/>
              <w:ind w:firstLine="0" w:firstLineChars="0"/>
              <w:jc w:val="both"/>
              <w:rPr>
                <w:rFonts w:hint="eastAsia"/>
                <w:sz w:val="21"/>
                <w:szCs w:val="21"/>
              </w:rPr>
            </w:pPr>
            <w:r>
              <w:rPr>
                <w:rFonts w:hint="eastAsia"/>
                <w:sz w:val="21"/>
                <w:szCs w:val="21"/>
              </w:rPr>
              <w:t>□ 专业人才培养             □ 资金投入增加</w:t>
            </w:r>
          </w:p>
          <w:p w14:paraId="1B97768B">
            <w:pPr>
              <w:pStyle w:val="2"/>
              <w:widowControl w:val="0"/>
              <w:spacing w:before="120" w:line="240" w:lineRule="exact"/>
              <w:ind w:firstLine="0" w:firstLineChars="0"/>
              <w:jc w:val="both"/>
              <w:rPr>
                <w:rFonts w:hint="eastAsia"/>
                <w:sz w:val="21"/>
                <w:szCs w:val="21"/>
              </w:rPr>
            </w:pPr>
            <w:r>
              <w:rPr>
                <w:rFonts w:hint="eastAsia"/>
                <w:sz w:val="21"/>
                <w:szCs w:val="21"/>
              </w:rPr>
              <w:t>□其他（请说明）：</w:t>
            </w:r>
            <w:r>
              <w:rPr>
                <w:rFonts w:hint="eastAsia"/>
                <w:sz w:val="21"/>
                <w:szCs w:val="21"/>
                <w:u w:val="single"/>
              </w:rPr>
              <w:t xml:space="preserve">                                       </w:t>
            </w:r>
            <w:r>
              <w:rPr>
                <w:rFonts w:hint="eastAsia"/>
                <w:sz w:val="21"/>
                <w:szCs w:val="21"/>
              </w:rPr>
              <w:t>。</w:t>
            </w:r>
          </w:p>
        </w:tc>
      </w:tr>
      <w:tr w14:paraId="1D067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34" w:type="dxa"/>
            <w:gridSpan w:val="10"/>
            <w:noWrap/>
            <w:vAlign w:val="center"/>
          </w:tcPr>
          <w:p w14:paraId="78457E2D">
            <w:pPr>
              <w:pStyle w:val="2"/>
              <w:widowControl w:val="0"/>
              <w:spacing w:after="0" w:line="240" w:lineRule="exact"/>
              <w:ind w:firstLine="0" w:firstLineChars="0"/>
              <w:jc w:val="center"/>
              <w:rPr>
                <w:rFonts w:hint="eastAsia" w:ascii="黑体" w:hAnsi="黑体" w:eastAsia="黑体"/>
                <w:sz w:val="21"/>
                <w:szCs w:val="21"/>
              </w:rPr>
            </w:pPr>
            <w:r>
              <w:rPr>
                <w:rFonts w:hint="eastAsia" w:ascii="黑体" w:hAnsi="黑体" w:eastAsia="黑体"/>
                <w:sz w:val="21"/>
                <w:szCs w:val="21"/>
              </w:rPr>
              <w:t>三、企业发展需求与挑战</w:t>
            </w:r>
          </w:p>
        </w:tc>
      </w:tr>
      <w:tr w14:paraId="43B4E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34" w:type="dxa"/>
            <w:gridSpan w:val="10"/>
            <w:noWrap/>
            <w:vAlign w:val="center"/>
          </w:tcPr>
          <w:p w14:paraId="1BB68264">
            <w:pPr>
              <w:pStyle w:val="2"/>
              <w:widowControl w:val="0"/>
              <w:spacing w:after="0" w:line="240" w:lineRule="exact"/>
              <w:ind w:firstLine="0" w:firstLineChars="0"/>
              <w:jc w:val="both"/>
              <w:rPr>
                <w:rFonts w:hint="eastAsia" w:ascii="黑体" w:hAnsi="黑体" w:eastAsia="黑体"/>
                <w:sz w:val="21"/>
                <w:szCs w:val="21"/>
              </w:rPr>
            </w:pPr>
            <w:r>
              <w:rPr>
                <w:rFonts w:hint="eastAsia" w:ascii="黑体" w:hAnsi="黑体" w:eastAsia="黑体"/>
                <w:sz w:val="21"/>
                <w:szCs w:val="21"/>
              </w:rPr>
              <w:t>您认为贵公司在北斗芯片研发或终端设备制造过程中面临的最大技术挑战是什么？</w:t>
            </w:r>
          </w:p>
        </w:tc>
      </w:tr>
      <w:tr w14:paraId="08353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8834" w:type="dxa"/>
            <w:gridSpan w:val="10"/>
            <w:vAlign w:val="center"/>
          </w:tcPr>
          <w:p w14:paraId="6FF01F5B">
            <w:pPr>
              <w:pStyle w:val="2"/>
              <w:widowControl w:val="0"/>
              <w:spacing w:before="120" w:line="240" w:lineRule="exact"/>
              <w:ind w:firstLine="0" w:firstLineChars="0"/>
              <w:jc w:val="both"/>
              <w:rPr>
                <w:rFonts w:hint="eastAsia"/>
                <w:sz w:val="21"/>
                <w:szCs w:val="21"/>
              </w:rPr>
            </w:pPr>
            <w:r>
              <w:rPr>
                <w:rFonts w:hint="eastAsia"/>
                <w:sz w:val="21"/>
                <w:szCs w:val="21"/>
              </w:rPr>
              <w:t>□ 芯片性能优化          □ 抗干扰能力提升       □ 高精度定位算法开发</w:t>
            </w:r>
          </w:p>
          <w:p w14:paraId="65506F9D">
            <w:pPr>
              <w:pStyle w:val="2"/>
              <w:widowControl w:val="0"/>
              <w:spacing w:before="120" w:line="240" w:lineRule="exact"/>
              <w:ind w:firstLine="0" w:firstLineChars="0"/>
              <w:jc w:val="both"/>
              <w:rPr>
                <w:rFonts w:hint="eastAsia"/>
                <w:sz w:val="21"/>
                <w:szCs w:val="21"/>
              </w:rPr>
            </w:pPr>
            <w:r>
              <w:rPr>
                <w:rFonts w:hint="eastAsia"/>
                <w:sz w:val="21"/>
                <w:szCs w:val="21"/>
              </w:rPr>
              <w:t>□ 小型化与低成本设计    □ 多系统兼容性</w:t>
            </w:r>
          </w:p>
          <w:p w14:paraId="0E26F943">
            <w:pPr>
              <w:pStyle w:val="2"/>
              <w:widowControl w:val="0"/>
              <w:spacing w:before="120" w:line="240" w:lineRule="exact"/>
              <w:ind w:firstLine="0" w:firstLineChars="0"/>
              <w:jc w:val="both"/>
              <w:rPr>
                <w:rFonts w:hint="eastAsia"/>
                <w:sz w:val="21"/>
                <w:szCs w:val="21"/>
              </w:rPr>
            </w:pPr>
            <w:r>
              <w:rPr>
                <w:rFonts w:hint="eastAsia"/>
                <w:sz w:val="21"/>
                <w:szCs w:val="21"/>
              </w:rPr>
              <w:t>□ 其他（请说明）：</w:t>
            </w:r>
            <w:r>
              <w:rPr>
                <w:rFonts w:hint="eastAsia"/>
                <w:sz w:val="21"/>
                <w:szCs w:val="21"/>
                <w:u w:val="single"/>
              </w:rPr>
              <w:t xml:space="preserve">                                                            </w:t>
            </w:r>
            <w:r>
              <w:rPr>
                <w:rFonts w:hint="eastAsia"/>
                <w:sz w:val="21"/>
                <w:szCs w:val="21"/>
              </w:rPr>
              <w:t>。</w:t>
            </w:r>
          </w:p>
        </w:tc>
      </w:tr>
      <w:tr w14:paraId="61A0A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34" w:type="dxa"/>
            <w:gridSpan w:val="10"/>
            <w:noWrap/>
            <w:vAlign w:val="center"/>
          </w:tcPr>
          <w:p w14:paraId="7C83A6BD">
            <w:pPr>
              <w:pStyle w:val="2"/>
              <w:widowControl w:val="0"/>
              <w:spacing w:after="0" w:line="240" w:lineRule="exact"/>
              <w:ind w:firstLine="0" w:firstLineChars="0"/>
              <w:jc w:val="both"/>
              <w:rPr>
                <w:rFonts w:hint="eastAsia" w:ascii="黑体" w:hAnsi="黑体" w:eastAsia="黑体"/>
                <w:sz w:val="21"/>
                <w:szCs w:val="21"/>
              </w:rPr>
            </w:pPr>
            <w:r>
              <w:rPr>
                <w:rFonts w:hint="eastAsia" w:ascii="黑体" w:hAnsi="黑体" w:eastAsia="黑体"/>
                <w:sz w:val="21"/>
                <w:szCs w:val="21"/>
              </w:rPr>
              <w:t>您认为贵公司在市场推广和应用拓展方面面临的最大挑战是什么？</w:t>
            </w:r>
          </w:p>
        </w:tc>
      </w:tr>
      <w:tr w14:paraId="75273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34" w:type="dxa"/>
            <w:gridSpan w:val="10"/>
            <w:vAlign w:val="center"/>
          </w:tcPr>
          <w:p w14:paraId="5C64A67B">
            <w:pPr>
              <w:pStyle w:val="2"/>
              <w:widowControl w:val="0"/>
              <w:spacing w:before="120" w:line="240" w:lineRule="exact"/>
              <w:ind w:firstLine="0" w:firstLineChars="0"/>
              <w:jc w:val="both"/>
              <w:rPr>
                <w:rFonts w:hint="eastAsia"/>
                <w:sz w:val="21"/>
                <w:szCs w:val="21"/>
              </w:rPr>
            </w:pPr>
            <w:r>
              <w:rPr>
                <w:rFonts w:hint="eastAsia"/>
                <w:sz w:val="21"/>
                <w:szCs w:val="21"/>
              </w:rPr>
              <w:t>□ 市场认知度低          □ 竞争激烈         □ 应用场景有限     缺乏政策支持</w:t>
            </w:r>
          </w:p>
          <w:p w14:paraId="6BFA1C94">
            <w:pPr>
              <w:pStyle w:val="2"/>
              <w:widowControl w:val="0"/>
              <w:spacing w:before="120" w:line="240" w:lineRule="exact"/>
              <w:ind w:firstLine="0" w:firstLineChars="0"/>
              <w:jc w:val="both"/>
              <w:rPr>
                <w:rFonts w:hint="eastAsia"/>
                <w:sz w:val="21"/>
                <w:szCs w:val="21"/>
              </w:rPr>
            </w:pPr>
            <w:r>
              <w:rPr>
                <w:rFonts w:hint="eastAsia"/>
                <w:sz w:val="21"/>
                <w:szCs w:val="21"/>
              </w:rPr>
              <w:t>□ 其他（请说明）：</w:t>
            </w:r>
            <w:r>
              <w:rPr>
                <w:rFonts w:hint="eastAsia"/>
                <w:sz w:val="21"/>
                <w:szCs w:val="21"/>
                <w:u w:val="single"/>
              </w:rPr>
              <w:t xml:space="preserve">                                                            </w:t>
            </w:r>
            <w:r>
              <w:rPr>
                <w:rFonts w:hint="eastAsia"/>
                <w:sz w:val="21"/>
                <w:szCs w:val="21"/>
              </w:rPr>
              <w:t>。</w:t>
            </w:r>
          </w:p>
        </w:tc>
      </w:tr>
      <w:tr w14:paraId="468C0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34" w:type="dxa"/>
            <w:gridSpan w:val="10"/>
            <w:noWrap/>
            <w:vAlign w:val="center"/>
          </w:tcPr>
          <w:p w14:paraId="26CDF711">
            <w:pPr>
              <w:pStyle w:val="2"/>
              <w:widowControl w:val="0"/>
              <w:spacing w:after="0" w:line="240" w:lineRule="exact"/>
              <w:ind w:firstLine="0" w:firstLineChars="0"/>
              <w:jc w:val="both"/>
              <w:rPr>
                <w:rFonts w:hint="eastAsia" w:ascii="黑体" w:hAnsi="黑体" w:eastAsia="黑体"/>
                <w:sz w:val="21"/>
                <w:szCs w:val="21"/>
              </w:rPr>
            </w:pPr>
            <w:r>
              <w:rPr>
                <w:rFonts w:hint="eastAsia" w:ascii="黑体" w:hAnsi="黑体" w:eastAsia="黑体"/>
                <w:sz w:val="21"/>
                <w:szCs w:val="21"/>
              </w:rPr>
              <w:t>您认为中试检测平台如何更好地支持贵公司的发展？</w:t>
            </w:r>
          </w:p>
        </w:tc>
      </w:tr>
      <w:tr w14:paraId="7C7E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34" w:type="dxa"/>
            <w:gridSpan w:val="10"/>
            <w:vAlign w:val="center"/>
          </w:tcPr>
          <w:p w14:paraId="1D18F3A5">
            <w:pPr>
              <w:pStyle w:val="2"/>
              <w:widowControl w:val="0"/>
              <w:spacing w:before="120" w:line="240" w:lineRule="exact"/>
              <w:ind w:firstLine="0" w:firstLineChars="0"/>
              <w:jc w:val="both"/>
              <w:rPr>
                <w:rFonts w:hint="eastAsia"/>
                <w:sz w:val="21"/>
                <w:szCs w:val="21"/>
              </w:rPr>
            </w:pPr>
            <w:r>
              <w:rPr>
                <w:rFonts w:hint="eastAsia"/>
                <w:sz w:val="21"/>
                <w:szCs w:val="21"/>
              </w:rPr>
              <w:t>□ 提供定制化的检测服务  □ 开展技术合作与研发    □ 提供市场推广支持</w:t>
            </w:r>
          </w:p>
          <w:p w14:paraId="7B965EEE">
            <w:pPr>
              <w:pStyle w:val="2"/>
              <w:widowControl w:val="0"/>
              <w:spacing w:before="120" w:line="240" w:lineRule="exact"/>
              <w:ind w:firstLine="0" w:firstLineChars="0"/>
              <w:jc w:val="both"/>
              <w:rPr>
                <w:rFonts w:hint="eastAsia"/>
                <w:sz w:val="21"/>
                <w:szCs w:val="21"/>
              </w:rPr>
            </w:pPr>
            <w:r>
              <w:rPr>
                <w:rFonts w:hint="eastAsia"/>
                <w:sz w:val="21"/>
                <w:szCs w:val="21"/>
              </w:rPr>
              <w:t>□ 提供政策咨询与指导</w:t>
            </w:r>
          </w:p>
          <w:p w14:paraId="04F31522">
            <w:pPr>
              <w:pStyle w:val="2"/>
              <w:widowControl w:val="0"/>
              <w:spacing w:before="120" w:line="240" w:lineRule="exact"/>
              <w:ind w:firstLine="0" w:firstLineChars="0"/>
              <w:jc w:val="both"/>
              <w:rPr>
                <w:rFonts w:hint="eastAsia"/>
                <w:sz w:val="21"/>
                <w:szCs w:val="21"/>
              </w:rPr>
            </w:pPr>
            <w:r>
              <w:rPr>
                <w:rFonts w:hint="eastAsia"/>
                <w:sz w:val="21"/>
                <w:szCs w:val="21"/>
              </w:rPr>
              <w:t>□ 其他（请说明）：</w:t>
            </w:r>
            <w:r>
              <w:rPr>
                <w:rFonts w:hint="eastAsia"/>
                <w:sz w:val="21"/>
                <w:szCs w:val="21"/>
                <w:u w:val="single"/>
              </w:rPr>
              <w:t xml:space="preserve">                                                            </w:t>
            </w:r>
          </w:p>
        </w:tc>
      </w:tr>
      <w:tr w14:paraId="19DF1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34" w:type="dxa"/>
            <w:gridSpan w:val="10"/>
            <w:noWrap/>
            <w:vAlign w:val="center"/>
          </w:tcPr>
          <w:p w14:paraId="1B43FA1E">
            <w:pPr>
              <w:pStyle w:val="2"/>
              <w:widowControl w:val="0"/>
              <w:spacing w:after="0" w:line="240" w:lineRule="exact"/>
              <w:ind w:firstLine="0" w:firstLineChars="0"/>
              <w:jc w:val="both"/>
              <w:rPr>
                <w:rFonts w:hint="eastAsia" w:ascii="黑体" w:hAnsi="黑体" w:eastAsia="黑体"/>
                <w:sz w:val="21"/>
                <w:szCs w:val="21"/>
              </w:rPr>
            </w:pPr>
            <w:r>
              <w:rPr>
                <w:rFonts w:hint="eastAsia" w:ascii="黑体" w:hAnsi="黑体" w:eastAsia="黑体"/>
                <w:sz w:val="21"/>
                <w:szCs w:val="21"/>
              </w:rPr>
              <w:t>四、对中试检测平台的建议与期望（可多选）</w:t>
            </w:r>
          </w:p>
        </w:tc>
      </w:tr>
      <w:tr w14:paraId="7E500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273" w:type="dxa"/>
            <w:vAlign w:val="center"/>
          </w:tcPr>
          <w:p w14:paraId="1F0A8245">
            <w:pPr>
              <w:pStyle w:val="2"/>
              <w:widowControl w:val="0"/>
              <w:spacing w:after="0" w:line="240" w:lineRule="exact"/>
              <w:ind w:left="313" w:hanging="312" w:hangingChars="149"/>
              <w:jc w:val="both"/>
              <w:rPr>
                <w:rFonts w:hint="eastAsia"/>
                <w:sz w:val="21"/>
                <w:szCs w:val="21"/>
              </w:rPr>
            </w:pPr>
            <w:r>
              <w:rPr>
                <w:rFonts w:hint="eastAsia"/>
                <w:sz w:val="21"/>
                <w:szCs w:val="21"/>
              </w:rPr>
              <w:t xml:space="preserve">□ </w:t>
            </w:r>
            <w:r>
              <w:rPr>
                <w:rFonts w:hint="eastAsia" w:ascii="黑体" w:hAnsi="黑体" w:eastAsia="黑体"/>
                <w:sz w:val="21"/>
                <w:szCs w:val="21"/>
              </w:rPr>
              <w:t>在基础设施建设方面</w:t>
            </w:r>
            <w:r>
              <w:rPr>
                <w:rFonts w:hint="eastAsia"/>
                <w:sz w:val="21"/>
                <w:szCs w:val="21"/>
              </w:rPr>
              <w:t>（如设备更新、实验室扩建等）</w:t>
            </w:r>
          </w:p>
        </w:tc>
        <w:tc>
          <w:tcPr>
            <w:tcW w:w="6561" w:type="dxa"/>
            <w:gridSpan w:val="9"/>
            <w:noWrap/>
            <w:vAlign w:val="center"/>
          </w:tcPr>
          <w:p w14:paraId="71344BE2">
            <w:pPr>
              <w:pStyle w:val="2"/>
              <w:widowControl w:val="0"/>
              <w:spacing w:after="0" w:line="240" w:lineRule="exact"/>
              <w:ind w:firstLine="0" w:firstLineChars="0"/>
              <w:jc w:val="both"/>
              <w:rPr>
                <w:rFonts w:hint="eastAsia"/>
                <w:sz w:val="21"/>
                <w:szCs w:val="21"/>
              </w:rPr>
            </w:pPr>
          </w:p>
        </w:tc>
      </w:tr>
      <w:tr w14:paraId="7C098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273" w:type="dxa"/>
            <w:vAlign w:val="center"/>
          </w:tcPr>
          <w:p w14:paraId="6022864B">
            <w:pPr>
              <w:pStyle w:val="2"/>
              <w:widowControl w:val="0"/>
              <w:spacing w:after="0" w:line="240" w:lineRule="exact"/>
              <w:ind w:left="313" w:hanging="312" w:hangingChars="149"/>
              <w:jc w:val="both"/>
              <w:rPr>
                <w:rFonts w:hint="eastAsia"/>
                <w:sz w:val="21"/>
                <w:szCs w:val="21"/>
              </w:rPr>
            </w:pPr>
            <w:r>
              <w:rPr>
                <w:rFonts w:hint="eastAsia"/>
                <w:sz w:val="21"/>
                <w:szCs w:val="21"/>
              </w:rPr>
              <w:t xml:space="preserve">□ </w:t>
            </w:r>
            <w:r>
              <w:rPr>
                <w:rFonts w:hint="eastAsia" w:ascii="黑体" w:hAnsi="黑体" w:eastAsia="黑体"/>
                <w:sz w:val="21"/>
                <w:szCs w:val="21"/>
              </w:rPr>
              <w:t>在技术能力提升方面</w:t>
            </w:r>
            <w:r>
              <w:rPr>
                <w:rFonts w:hint="eastAsia"/>
                <w:sz w:val="21"/>
                <w:szCs w:val="21"/>
              </w:rPr>
              <w:t>（如新技术研发、标准制定等）</w:t>
            </w:r>
          </w:p>
        </w:tc>
        <w:tc>
          <w:tcPr>
            <w:tcW w:w="6561" w:type="dxa"/>
            <w:gridSpan w:val="9"/>
            <w:noWrap/>
            <w:vAlign w:val="center"/>
          </w:tcPr>
          <w:p w14:paraId="2786DE43">
            <w:pPr>
              <w:pStyle w:val="2"/>
              <w:widowControl w:val="0"/>
              <w:spacing w:after="0" w:line="240" w:lineRule="exact"/>
              <w:ind w:firstLine="0" w:firstLineChars="0"/>
              <w:jc w:val="both"/>
              <w:rPr>
                <w:rFonts w:hint="eastAsia"/>
                <w:sz w:val="21"/>
                <w:szCs w:val="21"/>
              </w:rPr>
            </w:pPr>
          </w:p>
        </w:tc>
      </w:tr>
      <w:tr w14:paraId="0F849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273" w:type="dxa"/>
            <w:vAlign w:val="center"/>
          </w:tcPr>
          <w:p w14:paraId="13FB846A">
            <w:pPr>
              <w:pStyle w:val="2"/>
              <w:widowControl w:val="0"/>
              <w:spacing w:after="0" w:line="240" w:lineRule="exact"/>
              <w:ind w:left="313" w:hanging="312" w:hangingChars="149"/>
              <w:jc w:val="both"/>
              <w:rPr>
                <w:rFonts w:hint="eastAsia"/>
                <w:sz w:val="21"/>
                <w:szCs w:val="21"/>
              </w:rPr>
            </w:pPr>
            <w:r>
              <w:rPr>
                <w:rFonts w:hint="eastAsia"/>
                <w:sz w:val="21"/>
                <w:szCs w:val="21"/>
              </w:rPr>
              <w:t xml:space="preserve">□ </w:t>
            </w:r>
            <w:r>
              <w:rPr>
                <w:rFonts w:hint="eastAsia" w:ascii="黑体" w:hAnsi="黑体" w:eastAsia="黑体"/>
                <w:sz w:val="21"/>
                <w:szCs w:val="21"/>
              </w:rPr>
              <w:t>在人才培养与引进方面</w:t>
            </w:r>
            <w:r>
              <w:rPr>
                <w:rFonts w:hint="eastAsia"/>
                <w:sz w:val="21"/>
                <w:szCs w:val="21"/>
              </w:rPr>
              <w:t>（如专业课程设置、人才交流等）</w:t>
            </w:r>
          </w:p>
        </w:tc>
        <w:tc>
          <w:tcPr>
            <w:tcW w:w="6561" w:type="dxa"/>
            <w:gridSpan w:val="9"/>
            <w:noWrap/>
            <w:vAlign w:val="center"/>
          </w:tcPr>
          <w:p w14:paraId="3313893C">
            <w:pPr>
              <w:pStyle w:val="2"/>
              <w:widowControl w:val="0"/>
              <w:spacing w:after="0" w:line="240" w:lineRule="exact"/>
              <w:ind w:firstLine="0" w:firstLineChars="0"/>
              <w:jc w:val="both"/>
              <w:rPr>
                <w:rFonts w:hint="eastAsia"/>
                <w:sz w:val="21"/>
                <w:szCs w:val="21"/>
              </w:rPr>
            </w:pPr>
          </w:p>
        </w:tc>
      </w:tr>
      <w:tr w14:paraId="4B03E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273" w:type="dxa"/>
            <w:vAlign w:val="center"/>
          </w:tcPr>
          <w:p w14:paraId="6D4ECCD3">
            <w:pPr>
              <w:pStyle w:val="2"/>
              <w:widowControl w:val="0"/>
              <w:spacing w:after="0" w:line="240" w:lineRule="exact"/>
              <w:ind w:left="313" w:hanging="312" w:hangingChars="149"/>
              <w:jc w:val="both"/>
              <w:rPr>
                <w:rFonts w:hint="eastAsia"/>
                <w:sz w:val="21"/>
                <w:szCs w:val="21"/>
              </w:rPr>
            </w:pPr>
            <w:r>
              <w:rPr>
                <w:rFonts w:hint="eastAsia"/>
                <w:sz w:val="21"/>
                <w:szCs w:val="21"/>
              </w:rPr>
              <w:t xml:space="preserve">□ </w:t>
            </w:r>
            <w:r>
              <w:rPr>
                <w:rFonts w:hint="eastAsia" w:ascii="黑体" w:hAnsi="黑体" w:eastAsia="黑体"/>
                <w:sz w:val="21"/>
                <w:szCs w:val="21"/>
              </w:rPr>
              <w:t>在资金投入与运营管理方面</w:t>
            </w:r>
            <w:r>
              <w:rPr>
                <w:rFonts w:hint="eastAsia"/>
                <w:sz w:val="21"/>
                <w:szCs w:val="21"/>
              </w:rPr>
              <w:t>（如多元化融资、市场化运营等）</w:t>
            </w:r>
          </w:p>
        </w:tc>
        <w:tc>
          <w:tcPr>
            <w:tcW w:w="6561" w:type="dxa"/>
            <w:gridSpan w:val="9"/>
            <w:noWrap/>
            <w:vAlign w:val="center"/>
          </w:tcPr>
          <w:p w14:paraId="0314AB80">
            <w:pPr>
              <w:pStyle w:val="2"/>
              <w:widowControl w:val="0"/>
              <w:spacing w:after="0" w:line="240" w:lineRule="exact"/>
              <w:ind w:firstLine="0" w:firstLineChars="0"/>
              <w:jc w:val="both"/>
              <w:rPr>
                <w:rFonts w:hint="eastAsia"/>
                <w:sz w:val="21"/>
                <w:szCs w:val="21"/>
              </w:rPr>
            </w:pPr>
          </w:p>
        </w:tc>
      </w:tr>
      <w:tr w14:paraId="078D9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2273" w:type="dxa"/>
            <w:vAlign w:val="center"/>
          </w:tcPr>
          <w:p w14:paraId="7116E5FA">
            <w:pPr>
              <w:pStyle w:val="2"/>
              <w:widowControl w:val="0"/>
              <w:spacing w:after="0" w:line="240" w:lineRule="exact"/>
              <w:ind w:left="313" w:hanging="312" w:hangingChars="149"/>
              <w:jc w:val="both"/>
              <w:rPr>
                <w:rFonts w:hint="eastAsia"/>
                <w:sz w:val="21"/>
                <w:szCs w:val="21"/>
              </w:rPr>
            </w:pPr>
            <w:r>
              <w:rPr>
                <w:rFonts w:hint="eastAsia"/>
                <w:sz w:val="21"/>
                <w:szCs w:val="21"/>
              </w:rPr>
              <w:t xml:space="preserve">□ </w:t>
            </w:r>
            <w:r>
              <w:rPr>
                <w:rFonts w:hint="eastAsia" w:ascii="黑体" w:hAnsi="黑体" w:eastAsia="黑体"/>
                <w:sz w:val="21"/>
                <w:szCs w:val="21"/>
              </w:rPr>
              <w:t>在产业协同与市场推广方面</w:t>
            </w:r>
            <w:r>
              <w:rPr>
                <w:rFonts w:hint="eastAsia"/>
                <w:sz w:val="21"/>
                <w:szCs w:val="21"/>
              </w:rPr>
              <w:t>（如企业合作、行业活动等）</w:t>
            </w:r>
          </w:p>
        </w:tc>
        <w:tc>
          <w:tcPr>
            <w:tcW w:w="6561" w:type="dxa"/>
            <w:gridSpan w:val="9"/>
            <w:noWrap/>
            <w:vAlign w:val="center"/>
          </w:tcPr>
          <w:p w14:paraId="1681AB19">
            <w:pPr>
              <w:pStyle w:val="2"/>
              <w:widowControl w:val="0"/>
              <w:spacing w:after="0" w:line="240" w:lineRule="exact"/>
              <w:ind w:firstLine="0" w:firstLineChars="0"/>
              <w:jc w:val="both"/>
              <w:rPr>
                <w:rFonts w:hint="eastAsia"/>
                <w:sz w:val="21"/>
                <w:szCs w:val="21"/>
              </w:rPr>
            </w:pPr>
          </w:p>
        </w:tc>
      </w:tr>
      <w:tr w14:paraId="4E4B6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2273" w:type="dxa"/>
            <w:vAlign w:val="center"/>
          </w:tcPr>
          <w:p w14:paraId="5E6EDD1A">
            <w:pPr>
              <w:pStyle w:val="2"/>
              <w:widowControl w:val="0"/>
              <w:spacing w:after="0" w:line="240" w:lineRule="exact"/>
              <w:ind w:left="313" w:hanging="312" w:hangingChars="149"/>
              <w:jc w:val="both"/>
              <w:rPr>
                <w:rFonts w:hint="eastAsia"/>
                <w:sz w:val="21"/>
                <w:szCs w:val="21"/>
              </w:rPr>
            </w:pPr>
            <w:r>
              <w:rPr>
                <w:rFonts w:hint="eastAsia"/>
                <w:sz w:val="21"/>
                <w:szCs w:val="21"/>
              </w:rPr>
              <w:t xml:space="preserve">□ </w:t>
            </w:r>
            <w:r>
              <w:rPr>
                <w:rFonts w:hint="eastAsia" w:ascii="黑体" w:hAnsi="黑体" w:eastAsia="黑体"/>
                <w:sz w:val="21"/>
                <w:szCs w:val="21"/>
              </w:rPr>
              <w:t>您对政府在支持北斗产业发展方面有何建议？</w:t>
            </w:r>
            <w:r>
              <w:rPr>
                <w:rFonts w:hint="eastAsia"/>
                <w:sz w:val="21"/>
                <w:szCs w:val="21"/>
              </w:rPr>
              <w:t>（如政策扶持、资金支持等）</w:t>
            </w:r>
          </w:p>
        </w:tc>
        <w:tc>
          <w:tcPr>
            <w:tcW w:w="6561" w:type="dxa"/>
            <w:gridSpan w:val="9"/>
            <w:noWrap/>
            <w:vAlign w:val="center"/>
          </w:tcPr>
          <w:p w14:paraId="5E250C07">
            <w:pPr>
              <w:pStyle w:val="2"/>
              <w:widowControl w:val="0"/>
              <w:spacing w:after="0" w:line="240" w:lineRule="exact"/>
              <w:ind w:firstLine="0" w:firstLineChars="0"/>
              <w:jc w:val="both"/>
              <w:rPr>
                <w:rFonts w:hint="eastAsia"/>
                <w:sz w:val="21"/>
                <w:szCs w:val="21"/>
              </w:rPr>
            </w:pPr>
          </w:p>
        </w:tc>
      </w:tr>
    </w:tbl>
    <w:p w14:paraId="56366112">
      <w:pPr>
        <w:pStyle w:val="2"/>
        <w:widowControl w:val="0"/>
        <w:spacing w:after="0" w:line="240" w:lineRule="auto"/>
        <w:ind w:left="0" w:leftChars="0" w:firstLine="0" w:firstLineChars="0"/>
        <w:jc w:val="both"/>
        <w:rPr>
          <w:rFonts w:hint="eastAsia"/>
          <w:sz w:val="20"/>
          <w:szCs w:val="16"/>
        </w:rPr>
      </w:pPr>
    </w:p>
    <w:p w14:paraId="66424D78">
      <w:pPr>
        <w:pStyle w:val="2"/>
        <w:widowControl w:val="0"/>
        <w:spacing w:after="0"/>
        <w:ind w:firstLine="2511" w:firstLineChars="1196"/>
        <w:jc w:val="both"/>
        <w:rPr>
          <w:rFonts w:hint="eastAsia"/>
        </w:rPr>
      </w:pPr>
    </w:p>
    <w:p w14:paraId="7EBF0AB6">
      <w:pPr>
        <w:pStyle w:val="2"/>
        <w:jc w:val="both"/>
        <w:rPr>
          <w:rFonts w:hint="default" w:ascii="Times New Roman" w:hAnsi="Times New Roman" w:eastAsia="仿宋_GB2312" w:cs="Times New Roman"/>
          <w:sz w:val="32"/>
          <w:szCs w:val="32"/>
          <w:lang w:val="en-US" w:eastAsia="zh-CN"/>
        </w:rPr>
      </w:pP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759D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9A3471A">
                          <w:pPr>
                            <w:pStyle w:val="3"/>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49A3471A">
                    <w:pPr>
                      <w:pStyle w:val="3"/>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9D4A86"/>
    <w:rsid w:val="0C014224"/>
    <w:rsid w:val="13D626B3"/>
    <w:rsid w:val="1DA0469D"/>
    <w:rsid w:val="229D4A86"/>
    <w:rsid w:val="2FA539B8"/>
    <w:rsid w:val="54BB28C6"/>
    <w:rsid w:val="6C8B0FAF"/>
    <w:rsid w:val="79CD3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1303</Words>
  <Characters>1339</Characters>
  <Lines>0</Lines>
  <Paragraphs>0</Paragraphs>
  <TotalTime>7</TotalTime>
  <ScaleCrop>false</ScaleCrop>
  <LinksUpToDate>false</LinksUpToDate>
  <CharactersWithSpaces>2024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2025-07-10T00:38:00Z</dcterms:created>
  <dc:creator>王糊</dc:creator>
  <cp:lastModifiedBy>王糊</cp:lastModifiedBy>
  <dcterms:modified xsi:type="dcterms:W3CDTF">2025-07-16T00:59:56Z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AE9338E60B1D414BB27F0393DF038586_11</vt:lpwstr>
  </property>
  <property fmtid="{D5CDD505-2E9C-101B-9397-08002B2CF9AE}" pid="4" name="KSOTemplateDocerSaveRecord">
    <vt:lpwstr>eyJoZGlkIjoiMjUzYTZmNjlhYjc2NGJkZjc4N2UwMmUxN2YzNjNiYjMiLCJ1c2VySWQiOiIyNDE2NzE2MTcifQ==</vt:lpwstr>
  </property>
</Properties>
</file>