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94886">
      <w:pPr>
        <w:pStyle w:val="2"/>
        <w:jc w:val="left"/>
        <w:rPr>
          <w:rFonts w:hint="eastAsia" w:ascii="文星黑体" w:hAnsi="文星黑体" w:eastAsia="文星黑体" w:cs="文星黑体"/>
          <w:b w:val="0"/>
          <w:bCs w:val="0"/>
          <w:snapToGrid w:val="0"/>
          <w:color w:val="auto"/>
          <w:sz w:val="32"/>
          <w:szCs w:val="32"/>
          <w:lang w:val="en-US" w:eastAsia="zh-CN"/>
        </w:rPr>
      </w:pPr>
      <w:r>
        <w:rPr>
          <w:rFonts w:hint="eastAsia" w:ascii="文星黑体" w:hAnsi="文星黑体" w:eastAsia="文星黑体" w:cs="文星黑体"/>
          <w:b w:val="0"/>
          <w:bCs w:val="0"/>
          <w:snapToGrid w:val="0"/>
          <w:color w:val="auto"/>
          <w:sz w:val="32"/>
          <w:szCs w:val="32"/>
          <w:lang w:val="en-US" w:eastAsia="zh-CN"/>
        </w:rPr>
        <w:t>附件1</w:t>
      </w:r>
    </w:p>
    <w:p w14:paraId="7FB25E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 xml:space="preserve"> 江岸区种子企业申请表</w:t>
      </w:r>
    </w:p>
    <w:tbl>
      <w:tblPr>
        <w:tblStyle w:val="7"/>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05"/>
        <w:gridCol w:w="215"/>
        <w:gridCol w:w="1058"/>
        <w:gridCol w:w="275"/>
        <w:gridCol w:w="423"/>
        <w:gridCol w:w="958"/>
        <w:gridCol w:w="361"/>
        <w:gridCol w:w="960"/>
        <w:gridCol w:w="462"/>
        <w:gridCol w:w="217"/>
        <w:gridCol w:w="833"/>
        <w:gridCol w:w="117"/>
        <w:gridCol w:w="177"/>
        <w:gridCol w:w="1439"/>
      </w:tblGrid>
      <w:tr w14:paraId="155E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213" w:type="dxa"/>
            <w:gridSpan w:val="15"/>
            <w:vAlign w:val="center"/>
          </w:tcPr>
          <w:p w14:paraId="2D0AD619">
            <w:pPr>
              <w:keepNext w:val="0"/>
              <w:keepLines w:val="0"/>
              <w:suppressLineNumbers w:val="0"/>
              <w:spacing w:before="0" w:beforeAutospacing="0" w:after="0" w:afterAutospacing="0"/>
              <w:ind w:left="0" w:right="0"/>
              <w:jc w:val="both"/>
              <w:rPr>
                <w:rFonts w:hint="default" w:eastAsiaTheme="minorEastAsia"/>
                <w:color w:val="auto"/>
                <w:vertAlign w:val="baseline"/>
                <w:lang w:val="en-US" w:eastAsia="zh-CN"/>
              </w:rPr>
            </w:pPr>
            <w:r>
              <w:rPr>
                <w:rFonts w:hint="eastAsia" w:ascii="文星黑体" w:hAnsi="文星黑体" w:eastAsia="文星黑体" w:cs="文星黑体"/>
                <w:color w:val="auto"/>
                <w:sz w:val="28"/>
                <w:szCs w:val="28"/>
                <w:vertAlign w:val="baseline"/>
                <w:lang w:val="en-US" w:eastAsia="zh-CN"/>
              </w:rPr>
              <w:t>一、企业（项目）基本信息</w:t>
            </w:r>
          </w:p>
        </w:tc>
      </w:tr>
      <w:tr w14:paraId="39C1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33" w:type="dxa"/>
            <w:gridSpan w:val="3"/>
            <w:vAlign w:val="center"/>
          </w:tcPr>
          <w:p w14:paraId="6341FB8F">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企业（项目）名称</w:t>
            </w:r>
          </w:p>
        </w:tc>
        <w:tc>
          <w:tcPr>
            <w:tcW w:w="2714" w:type="dxa"/>
            <w:gridSpan w:val="4"/>
            <w:vAlign w:val="center"/>
          </w:tcPr>
          <w:p w14:paraId="2254E795">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 xml:space="preserve">               （盖章）</w:t>
            </w:r>
          </w:p>
        </w:tc>
        <w:tc>
          <w:tcPr>
            <w:tcW w:w="2000" w:type="dxa"/>
            <w:gridSpan w:val="4"/>
            <w:vAlign w:val="center"/>
          </w:tcPr>
          <w:p w14:paraId="0BF78217">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统一社会信用代码</w:t>
            </w:r>
          </w:p>
        </w:tc>
        <w:tc>
          <w:tcPr>
            <w:tcW w:w="2566" w:type="dxa"/>
            <w:gridSpan w:val="4"/>
            <w:vAlign w:val="center"/>
          </w:tcPr>
          <w:p w14:paraId="7A903DE1">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2D3F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1933" w:type="dxa"/>
            <w:gridSpan w:val="3"/>
            <w:vAlign w:val="center"/>
          </w:tcPr>
          <w:p w14:paraId="5B474759">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法定代表人（项目和团队核心成员代表）</w:t>
            </w:r>
          </w:p>
        </w:tc>
        <w:tc>
          <w:tcPr>
            <w:tcW w:w="2714" w:type="dxa"/>
            <w:gridSpan w:val="4"/>
            <w:vAlign w:val="center"/>
          </w:tcPr>
          <w:p w14:paraId="3FC89D69">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2000" w:type="dxa"/>
            <w:gridSpan w:val="4"/>
            <w:vAlign w:val="center"/>
          </w:tcPr>
          <w:p w14:paraId="0B8D167B">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联系方式</w:t>
            </w:r>
          </w:p>
        </w:tc>
        <w:tc>
          <w:tcPr>
            <w:tcW w:w="2566" w:type="dxa"/>
            <w:gridSpan w:val="4"/>
            <w:vAlign w:val="center"/>
          </w:tcPr>
          <w:p w14:paraId="67AD77B4">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7FE8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3" w:type="dxa"/>
            <w:gridSpan w:val="3"/>
            <w:vAlign w:val="center"/>
          </w:tcPr>
          <w:p w14:paraId="3DC57141">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联系人</w:t>
            </w:r>
          </w:p>
        </w:tc>
        <w:tc>
          <w:tcPr>
            <w:tcW w:w="2714" w:type="dxa"/>
            <w:gridSpan w:val="4"/>
            <w:vAlign w:val="center"/>
          </w:tcPr>
          <w:p w14:paraId="591F22D8">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2000" w:type="dxa"/>
            <w:gridSpan w:val="4"/>
            <w:vAlign w:val="center"/>
          </w:tcPr>
          <w:p w14:paraId="4D4E3AAC">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联系方式</w:t>
            </w:r>
          </w:p>
        </w:tc>
        <w:tc>
          <w:tcPr>
            <w:tcW w:w="2566" w:type="dxa"/>
            <w:gridSpan w:val="4"/>
            <w:vAlign w:val="center"/>
          </w:tcPr>
          <w:p w14:paraId="26789B79">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3131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3" w:type="dxa"/>
            <w:gridSpan w:val="3"/>
            <w:vAlign w:val="center"/>
          </w:tcPr>
          <w:p w14:paraId="7D04E659">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注册地址</w:t>
            </w:r>
          </w:p>
        </w:tc>
        <w:tc>
          <w:tcPr>
            <w:tcW w:w="2714" w:type="dxa"/>
            <w:gridSpan w:val="4"/>
            <w:vAlign w:val="center"/>
          </w:tcPr>
          <w:p w14:paraId="1BBA97B7">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2000" w:type="dxa"/>
            <w:gridSpan w:val="4"/>
            <w:vAlign w:val="center"/>
          </w:tcPr>
          <w:p w14:paraId="21B62AC7">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成立时间</w:t>
            </w:r>
          </w:p>
        </w:tc>
        <w:tc>
          <w:tcPr>
            <w:tcW w:w="2566" w:type="dxa"/>
            <w:gridSpan w:val="4"/>
            <w:vAlign w:val="center"/>
          </w:tcPr>
          <w:p w14:paraId="2E6A9B45">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53A0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trPr>
        <w:tc>
          <w:tcPr>
            <w:tcW w:w="1933" w:type="dxa"/>
            <w:gridSpan w:val="3"/>
            <w:vAlign w:val="center"/>
          </w:tcPr>
          <w:p w14:paraId="4D0F0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申报主体特性</w:t>
            </w:r>
          </w:p>
        </w:tc>
        <w:tc>
          <w:tcPr>
            <w:tcW w:w="7280" w:type="dxa"/>
            <w:gridSpan w:val="12"/>
            <w:vAlign w:val="center"/>
          </w:tcPr>
          <w:p w14:paraId="00F71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科技型中小企业</w:t>
            </w:r>
            <w:r>
              <w:rPr>
                <w:rFonts w:hint="eastAsia" w:asciiTheme="minorEastAsia" w:hAnsiTheme="minorEastAsia" w:eastAsiaTheme="minorEastAsia" w:cstheme="minorEastAsia"/>
                <w:color w:val="auto"/>
                <w:sz w:val="21"/>
                <w:szCs w:val="21"/>
              </w:rPr>
              <w:t xml:space="preserve">    □0</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创新型中小企业</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p w14:paraId="6D76C0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科技创新赛事获</w:t>
            </w:r>
            <w:r>
              <w:rPr>
                <w:rFonts w:hint="eastAsia" w:asciiTheme="minorEastAsia" w:hAnsiTheme="minorEastAsia" w:eastAsiaTheme="minorEastAsia" w:cstheme="minorEastAsia"/>
                <w:color w:val="auto"/>
                <w:sz w:val="21"/>
                <w:szCs w:val="21"/>
                <w:lang w:val="en-US" w:eastAsia="zh-CN"/>
              </w:rPr>
              <w:t>奖项目</w:t>
            </w:r>
            <w:r>
              <w:rPr>
                <w:rFonts w:hint="eastAsia" w:asciiTheme="minorEastAsia" w:hAnsi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lang w:val="en-US" w:eastAsia="zh-CN"/>
              </w:rPr>
              <w:t>团队</w:t>
            </w:r>
          </w:p>
          <w:p w14:paraId="70558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.获得大学生创业扶持项目专项资金支持</w:t>
            </w:r>
          </w:p>
          <w:p w14:paraId="01F0D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default"/>
                <w:color w:val="auto"/>
                <w:sz w:val="21"/>
                <w:szCs w:val="21"/>
                <w:u w:val="single"/>
                <w:vertAlign w:val="baseline"/>
                <w:lang w:val="en-US" w:eastAsia="zh-CN"/>
              </w:rPr>
            </w:pP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en-US" w:eastAsia="zh-CN"/>
              </w:rPr>
              <w:t>.其他</w:t>
            </w:r>
            <w:r>
              <w:rPr>
                <w:rFonts w:hint="eastAsia" w:asciiTheme="minorEastAsia" w:hAnsiTheme="minorEastAsia" w:cstheme="minorEastAsia"/>
                <w:color w:val="auto"/>
                <w:sz w:val="21"/>
                <w:szCs w:val="21"/>
                <w:u w:val="single"/>
                <w:lang w:val="en-US" w:eastAsia="zh-CN"/>
              </w:rPr>
              <w:t xml:space="preserve">           </w:t>
            </w:r>
          </w:p>
        </w:tc>
      </w:tr>
      <w:tr w14:paraId="5129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3" w:type="dxa"/>
            <w:gridSpan w:val="3"/>
            <w:vAlign w:val="center"/>
          </w:tcPr>
          <w:p w14:paraId="593D8CDC">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所在创新载体</w:t>
            </w:r>
          </w:p>
        </w:tc>
        <w:tc>
          <w:tcPr>
            <w:tcW w:w="7280" w:type="dxa"/>
            <w:gridSpan w:val="12"/>
            <w:vAlign w:val="center"/>
          </w:tcPr>
          <w:p w14:paraId="5C8DAF48">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566A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933" w:type="dxa"/>
            <w:gridSpan w:val="3"/>
            <w:vAlign w:val="center"/>
          </w:tcPr>
          <w:p w14:paraId="5C8F4BFF">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创新载体类型</w:t>
            </w:r>
          </w:p>
        </w:tc>
        <w:tc>
          <w:tcPr>
            <w:tcW w:w="2714" w:type="dxa"/>
            <w:gridSpan w:val="4"/>
            <w:vAlign w:val="center"/>
          </w:tcPr>
          <w:p w14:paraId="6A35090E">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□孵化器  □众创空间</w:t>
            </w:r>
          </w:p>
          <w:p w14:paraId="681B4648">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□创新街区〈园区、楼宇〉</w:t>
            </w:r>
          </w:p>
        </w:tc>
        <w:tc>
          <w:tcPr>
            <w:tcW w:w="1783" w:type="dxa"/>
            <w:gridSpan w:val="3"/>
            <w:vAlign w:val="center"/>
          </w:tcPr>
          <w:p w14:paraId="2C60ACD9">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创新载体级别</w:t>
            </w:r>
          </w:p>
        </w:tc>
        <w:tc>
          <w:tcPr>
            <w:tcW w:w="2783" w:type="dxa"/>
            <w:gridSpan w:val="5"/>
            <w:vAlign w:val="center"/>
          </w:tcPr>
          <w:p w14:paraId="4F50FD86">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□国家级 □省级 □市级</w:t>
            </w:r>
          </w:p>
        </w:tc>
      </w:tr>
      <w:tr w14:paraId="3F7F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exact"/>
        </w:trPr>
        <w:tc>
          <w:tcPr>
            <w:tcW w:w="1933" w:type="dxa"/>
            <w:gridSpan w:val="3"/>
            <w:vAlign w:val="center"/>
          </w:tcPr>
          <w:p w14:paraId="2A9F4587">
            <w:pPr>
              <w:keepNext w:val="0"/>
              <w:keepLines w:val="0"/>
              <w:suppressLineNumbers w:val="0"/>
              <w:spacing w:before="0" w:beforeAutospacing="0" w:after="0" w:afterAutospacing="0"/>
              <w:ind w:left="0" w:right="0"/>
              <w:jc w:val="both"/>
              <w:rPr>
                <w:rFonts w:hint="default"/>
                <w:color w:val="auto"/>
                <w:sz w:val="21"/>
                <w:szCs w:val="21"/>
                <w:vertAlign w:val="baseline"/>
                <w:lang w:val="en-US" w:eastAsia="zh-CN"/>
              </w:rPr>
            </w:pPr>
            <w:r>
              <w:rPr>
                <w:rFonts w:hint="eastAsia"/>
                <w:color w:val="auto"/>
                <w:sz w:val="21"/>
                <w:szCs w:val="21"/>
                <w:vertAlign w:val="baseline"/>
                <w:lang w:val="en-US" w:eastAsia="zh-CN"/>
              </w:rPr>
              <w:t>行业领域</w:t>
            </w:r>
          </w:p>
        </w:tc>
        <w:tc>
          <w:tcPr>
            <w:tcW w:w="7280" w:type="dxa"/>
            <w:gridSpan w:val="12"/>
            <w:vAlign w:val="center"/>
          </w:tcPr>
          <w:p w14:paraId="5FB80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重点产业</w:t>
            </w:r>
            <w:r>
              <w:rPr>
                <w:rFonts w:hint="eastAsia" w:asciiTheme="minorEastAsia" w:hAnsiTheme="minorEastAsia" w:eastAsiaTheme="minorEastAsia" w:cstheme="minorEastAsia"/>
                <w:color w:val="auto"/>
                <w:sz w:val="21"/>
                <w:szCs w:val="21"/>
              </w:rPr>
              <w:t>（选择）：</w:t>
            </w:r>
          </w:p>
          <w:p w14:paraId="488233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□01.数字经济</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□02.</w:t>
            </w:r>
            <w:r>
              <w:rPr>
                <w:rFonts w:hint="eastAsia" w:asciiTheme="minorEastAsia" w:hAnsiTheme="minorEastAsia" w:eastAsiaTheme="minorEastAsia" w:cstheme="minorEastAsia"/>
                <w:color w:val="auto"/>
                <w:sz w:val="21"/>
                <w:szCs w:val="21"/>
                <w:lang w:eastAsia="zh-CN"/>
              </w:rPr>
              <w:t>人工智能</w:t>
            </w:r>
            <w:r>
              <w:rPr>
                <w:rFonts w:hint="eastAsia" w:asciiTheme="minorEastAsia" w:hAnsiTheme="minorEastAsia" w:eastAsiaTheme="minorEastAsia" w:cstheme="minorEastAsia"/>
                <w:color w:val="auto"/>
                <w:sz w:val="21"/>
                <w:szCs w:val="21"/>
              </w:rPr>
              <w:t xml:space="preserve">  □0</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绿色环保</w:t>
            </w:r>
            <w:r>
              <w:rPr>
                <w:rFonts w:hint="eastAsia" w:asciiTheme="minorEastAsia" w:hAnsiTheme="minorEastAsia" w:eastAsiaTheme="minorEastAsia" w:cstheme="minorEastAsia"/>
                <w:color w:val="auto"/>
                <w:sz w:val="21"/>
                <w:szCs w:val="21"/>
              </w:rPr>
              <w:t xml:space="preserve">   □0</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智能制造</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其他</w:t>
            </w:r>
            <w:r>
              <w:rPr>
                <w:rFonts w:hint="eastAsia" w:asciiTheme="minorEastAsia" w:hAnsi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14:paraId="3E94E6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高新技术领域（选择）：</w:t>
            </w:r>
          </w:p>
          <w:p w14:paraId="2C7A5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□01.电子信息    □02.生物与新医药  □03.航空航天 </w:t>
            </w:r>
          </w:p>
          <w:p w14:paraId="752E8A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□04.新材料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□05.高技术服务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06.新能源与节能   </w:t>
            </w:r>
          </w:p>
          <w:p w14:paraId="0464C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07.</w:t>
            </w:r>
            <w:r>
              <w:rPr>
                <w:rFonts w:hint="eastAsia" w:asciiTheme="minorEastAsia" w:hAnsiTheme="minorEastAsia" w:eastAsiaTheme="minorEastAsia" w:cstheme="minorEastAsia"/>
                <w:color w:val="auto"/>
                <w:sz w:val="21"/>
                <w:szCs w:val="21"/>
              </w:rPr>
              <w:t>资源与环境</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08.先进制造与自动</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cstheme="minorEastAsia"/>
                <w:color w:val="auto"/>
                <w:sz w:val="21"/>
                <w:szCs w:val="21"/>
                <w:lang w:val="en-US" w:eastAsia="zh-CN"/>
              </w:rPr>
              <w:t>9.其他</w:t>
            </w:r>
            <w:r>
              <w:rPr>
                <w:rFonts w:hint="eastAsia" w:asciiTheme="minorEastAsia" w:hAnsiTheme="minorEastAsia" w:cstheme="minorEastAsia"/>
                <w:color w:val="auto"/>
                <w:sz w:val="21"/>
                <w:szCs w:val="21"/>
                <w:u w:val="single"/>
                <w:lang w:val="en-US" w:eastAsia="zh-CN"/>
              </w:rPr>
              <w:t xml:space="preserve">      </w:t>
            </w:r>
          </w:p>
        </w:tc>
      </w:tr>
      <w:tr w14:paraId="17E8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exact"/>
        </w:trPr>
        <w:tc>
          <w:tcPr>
            <w:tcW w:w="1933" w:type="dxa"/>
            <w:gridSpan w:val="3"/>
            <w:vAlign w:val="center"/>
          </w:tcPr>
          <w:p w14:paraId="4F1AF000">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企业法人（项目和团队核心成员）简介（300字以内）</w:t>
            </w:r>
          </w:p>
        </w:tc>
        <w:tc>
          <w:tcPr>
            <w:tcW w:w="7280" w:type="dxa"/>
            <w:gridSpan w:val="12"/>
            <w:vAlign w:val="center"/>
          </w:tcPr>
          <w:p w14:paraId="3EA03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主要内容包括但不限于以下内容：</w:t>
            </w:r>
          </w:p>
          <w:p w14:paraId="64527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1.高等教育经历及专业；</w:t>
            </w:r>
          </w:p>
          <w:p w14:paraId="6D1A4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2.学历、学位；</w:t>
            </w:r>
          </w:p>
          <w:p w14:paraId="0498D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3.主要工作经历，参与企业研发工作情况；</w:t>
            </w:r>
          </w:p>
          <w:p w14:paraId="6B997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4.个人获得荣誉等情况。</w:t>
            </w:r>
          </w:p>
        </w:tc>
      </w:tr>
      <w:tr w14:paraId="63B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exact"/>
        </w:trPr>
        <w:tc>
          <w:tcPr>
            <w:tcW w:w="1933" w:type="dxa"/>
            <w:gridSpan w:val="3"/>
            <w:vAlign w:val="center"/>
          </w:tcPr>
          <w:p w14:paraId="02016895">
            <w:pPr>
              <w:keepNext w:val="0"/>
              <w:keepLines w:val="0"/>
              <w:suppressLineNumbers w:val="0"/>
              <w:spacing w:before="0" w:beforeAutospacing="0" w:after="0" w:afterAutospacing="0"/>
              <w:ind w:left="0" w:right="0"/>
              <w:jc w:val="both"/>
              <w:rPr>
                <w:rFonts w:hint="eastAsia"/>
                <w:color w:val="auto"/>
                <w:vertAlign w:val="baseline"/>
                <w:lang w:val="en-US" w:eastAsia="zh-CN"/>
              </w:rPr>
            </w:pPr>
            <w:bookmarkStart w:id="0" w:name="_GoBack"/>
            <w:bookmarkEnd w:id="0"/>
            <w:r>
              <w:rPr>
                <w:rFonts w:hint="eastAsia"/>
                <w:color w:val="auto"/>
                <w:vertAlign w:val="baseline"/>
                <w:lang w:val="en-US" w:eastAsia="zh-CN"/>
              </w:rPr>
              <w:t>企业简介（500字以内）</w:t>
            </w:r>
          </w:p>
        </w:tc>
        <w:tc>
          <w:tcPr>
            <w:tcW w:w="7280" w:type="dxa"/>
            <w:gridSpan w:val="12"/>
            <w:vAlign w:val="center"/>
          </w:tcPr>
          <w:p w14:paraId="5B30F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主要内容包括但不限于以下内容：</w:t>
            </w:r>
          </w:p>
          <w:p w14:paraId="5D4CA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vertAlign w:val="baseline"/>
                <w:lang w:val="en-US" w:eastAsia="zh-CN"/>
              </w:rPr>
            </w:pPr>
            <w:r>
              <w:rPr>
                <w:rFonts w:hint="eastAsia"/>
                <w:color w:val="auto"/>
                <w:vertAlign w:val="baseline"/>
                <w:lang w:val="en-US" w:eastAsia="zh-CN"/>
              </w:rPr>
              <w:t>包括主营业务、关键核心技术、人才情况、市场拓展情况、 经营规模等</w:t>
            </w:r>
          </w:p>
        </w:tc>
      </w:tr>
      <w:tr w14:paraId="57C6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15"/>
            <w:vAlign w:val="center"/>
          </w:tcPr>
          <w:p w14:paraId="7EADA85E">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ascii="文星黑体" w:hAnsi="文星黑体" w:eastAsia="文星黑体" w:cs="文星黑体"/>
                <w:color w:val="auto"/>
                <w:sz w:val="28"/>
                <w:szCs w:val="28"/>
                <w:vertAlign w:val="baseline"/>
                <w:lang w:val="en-US" w:eastAsia="zh-CN"/>
              </w:rPr>
              <w:t>二、创新性指标</w:t>
            </w:r>
          </w:p>
        </w:tc>
      </w:tr>
      <w:tr w14:paraId="60C1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33" w:type="dxa"/>
            <w:gridSpan w:val="3"/>
            <w:vAlign w:val="center"/>
          </w:tcPr>
          <w:p w14:paraId="06263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color w:val="auto"/>
                <w:vertAlign w:val="baseline"/>
                <w:lang w:val="en-US" w:eastAsia="zh-CN"/>
              </w:rPr>
              <w:t>2024年度研发费用（万元）</w:t>
            </w:r>
          </w:p>
        </w:tc>
        <w:tc>
          <w:tcPr>
            <w:tcW w:w="2714" w:type="dxa"/>
            <w:gridSpan w:val="4"/>
            <w:vAlign w:val="center"/>
          </w:tcPr>
          <w:p w14:paraId="640E1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olor w:val="auto"/>
                <w:sz w:val="28"/>
                <w:szCs w:val="28"/>
              </w:rPr>
            </w:pPr>
          </w:p>
        </w:tc>
        <w:tc>
          <w:tcPr>
            <w:tcW w:w="2950" w:type="dxa"/>
            <w:gridSpan w:val="6"/>
            <w:vAlign w:val="center"/>
          </w:tcPr>
          <w:p w14:paraId="0A461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文星仿宋" w:hAnsi="文星仿宋" w:eastAsia="文星仿宋"/>
                <w:color w:val="auto"/>
                <w:sz w:val="28"/>
                <w:szCs w:val="28"/>
                <w:lang w:val="en-US" w:eastAsia="zh-CN"/>
              </w:rPr>
            </w:pPr>
            <w:r>
              <w:rPr>
                <w:rFonts w:hint="eastAsia"/>
                <w:color w:val="auto"/>
                <w:vertAlign w:val="baseline"/>
                <w:lang w:val="en-US" w:eastAsia="zh-CN"/>
              </w:rPr>
              <w:t>2023年度研发费用（万元）</w:t>
            </w:r>
          </w:p>
        </w:tc>
        <w:tc>
          <w:tcPr>
            <w:tcW w:w="1616" w:type="dxa"/>
            <w:gridSpan w:val="2"/>
            <w:vAlign w:val="center"/>
          </w:tcPr>
          <w:p w14:paraId="4726D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olor w:val="auto"/>
                <w:sz w:val="28"/>
                <w:szCs w:val="28"/>
              </w:rPr>
            </w:pPr>
          </w:p>
        </w:tc>
      </w:tr>
      <w:tr w14:paraId="1220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33" w:type="dxa"/>
            <w:gridSpan w:val="3"/>
            <w:vAlign w:val="center"/>
          </w:tcPr>
          <w:p w14:paraId="0B36D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2024年末资产总额（万元）</w:t>
            </w:r>
          </w:p>
        </w:tc>
        <w:tc>
          <w:tcPr>
            <w:tcW w:w="2714" w:type="dxa"/>
            <w:gridSpan w:val="4"/>
            <w:vAlign w:val="center"/>
          </w:tcPr>
          <w:p w14:paraId="791A97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c>
          <w:tcPr>
            <w:tcW w:w="2950" w:type="dxa"/>
            <w:gridSpan w:val="6"/>
            <w:vAlign w:val="center"/>
          </w:tcPr>
          <w:p w14:paraId="01D67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2024年度销售收入（万元）</w:t>
            </w:r>
          </w:p>
        </w:tc>
        <w:tc>
          <w:tcPr>
            <w:tcW w:w="1616" w:type="dxa"/>
            <w:gridSpan w:val="2"/>
            <w:vAlign w:val="center"/>
          </w:tcPr>
          <w:p w14:paraId="4A9CE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r>
      <w:tr w14:paraId="0F11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33" w:type="dxa"/>
            <w:gridSpan w:val="3"/>
            <w:vAlign w:val="center"/>
          </w:tcPr>
          <w:p w14:paraId="25CFF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color w:val="auto"/>
                <w:vertAlign w:val="baseline"/>
                <w:lang w:val="en-US" w:eastAsia="zh-CN"/>
              </w:rPr>
              <w:t>2024年度科技人员数量（人）</w:t>
            </w:r>
          </w:p>
        </w:tc>
        <w:tc>
          <w:tcPr>
            <w:tcW w:w="2714" w:type="dxa"/>
            <w:gridSpan w:val="4"/>
            <w:vAlign w:val="center"/>
          </w:tcPr>
          <w:p w14:paraId="21088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olor w:val="auto"/>
                <w:sz w:val="28"/>
                <w:szCs w:val="28"/>
              </w:rPr>
            </w:pPr>
          </w:p>
        </w:tc>
        <w:tc>
          <w:tcPr>
            <w:tcW w:w="2950" w:type="dxa"/>
            <w:gridSpan w:val="6"/>
            <w:vAlign w:val="center"/>
          </w:tcPr>
          <w:p w14:paraId="4476C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color w:val="auto"/>
                <w:vertAlign w:val="baseline"/>
                <w:lang w:val="en-US" w:eastAsia="zh-CN"/>
              </w:rPr>
              <w:t>2024年度职工总数（人）</w:t>
            </w:r>
          </w:p>
        </w:tc>
        <w:tc>
          <w:tcPr>
            <w:tcW w:w="1616" w:type="dxa"/>
            <w:gridSpan w:val="2"/>
            <w:vAlign w:val="center"/>
          </w:tcPr>
          <w:p w14:paraId="5B780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olor w:val="auto"/>
                <w:sz w:val="28"/>
                <w:szCs w:val="28"/>
              </w:rPr>
            </w:pPr>
          </w:p>
        </w:tc>
      </w:tr>
      <w:tr w14:paraId="162E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3" w:type="dxa"/>
            <w:vMerge w:val="restart"/>
            <w:vAlign w:val="center"/>
          </w:tcPr>
          <w:p w14:paraId="6FC4C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知识产权情况</w:t>
            </w:r>
          </w:p>
        </w:tc>
        <w:tc>
          <w:tcPr>
            <w:tcW w:w="3734" w:type="dxa"/>
            <w:gridSpan w:val="6"/>
            <w:vAlign w:val="center"/>
          </w:tcPr>
          <w:p w14:paraId="67E16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Ⅰ类知识产权数量（件）</w:t>
            </w:r>
          </w:p>
        </w:tc>
        <w:tc>
          <w:tcPr>
            <w:tcW w:w="4566" w:type="dxa"/>
            <w:gridSpan w:val="8"/>
            <w:vAlign w:val="center"/>
          </w:tcPr>
          <w:p w14:paraId="020E6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r>
      <w:tr w14:paraId="42D5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13" w:type="dxa"/>
            <w:vMerge w:val="continue"/>
            <w:vAlign w:val="center"/>
          </w:tcPr>
          <w:p w14:paraId="5310D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1020" w:type="dxa"/>
            <w:gridSpan w:val="2"/>
            <w:vAlign w:val="center"/>
          </w:tcPr>
          <w:p w14:paraId="485CA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r>
              <w:rPr>
                <w:rFonts w:hint="eastAsia"/>
                <w:color w:val="auto"/>
                <w:lang w:val="en-US" w:eastAsia="zh-CN"/>
              </w:rPr>
              <w:t>发明专利</w:t>
            </w:r>
          </w:p>
        </w:tc>
        <w:tc>
          <w:tcPr>
            <w:tcW w:w="1756" w:type="dxa"/>
            <w:gridSpan w:val="3"/>
            <w:vAlign w:val="center"/>
          </w:tcPr>
          <w:p w14:paraId="75B467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958" w:type="dxa"/>
            <w:vAlign w:val="center"/>
          </w:tcPr>
          <w:p w14:paraId="097C2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植物新品种</w:t>
            </w:r>
          </w:p>
        </w:tc>
        <w:tc>
          <w:tcPr>
            <w:tcW w:w="1321" w:type="dxa"/>
            <w:gridSpan w:val="2"/>
            <w:vAlign w:val="center"/>
          </w:tcPr>
          <w:p w14:paraId="7A3B3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1512" w:type="dxa"/>
            <w:gridSpan w:val="3"/>
            <w:vAlign w:val="center"/>
          </w:tcPr>
          <w:p w14:paraId="2BB5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国家级农作物品种</w:t>
            </w:r>
          </w:p>
        </w:tc>
        <w:tc>
          <w:tcPr>
            <w:tcW w:w="1733" w:type="dxa"/>
            <w:gridSpan w:val="3"/>
            <w:vAlign w:val="center"/>
          </w:tcPr>
          <w:p w14:paraId="6F038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r>
      <w:tr w14:paraId="3390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3" w:type="dxa"/>
            <w:vMerge w:val="continue"/>
            <w:vAlign w:val="center"/>
          </w:tcPr>
          <w:p w14:paraId="612E0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1020" w:type="dxa"/>
            <w:gridSpan w:val="2"/>
            <w:vAlign w:val="center"/>
          </w:tcPr>
          <w:p w14:paraId="76750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国家新药</w:t>
            </w:r>
          </w:p>
        </w:tc>
        <w:tc>
          <w:tcPr>
            <w:tcW w:w="1756" w:type="dxa"/>
            <w:gridSpan w:val="3"/>
            <w:vAlign w:val="center"/>
          </w:tcPr>
          <w:p w14:paraId="01FC5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958" w:type="dxa"/>
            <w:vAlign w:val="center"/>
          </w:tcPr>
          <w:p w14:paraId="14C6F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国家一级中药保护品种</w:t>
            </w:r>
          </w:p>
        </w:tc>
        <w:tc>
          <w:tcPr>
            <w:tcW w:w="1321" w:type="dxa"/>
            <w:gridSpan w:val="2"/>
            <w:vAlign w:val="center"/>
          </w:tcPr>
          <w:p w14:paraId="23E34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1512" w:type="dxa"/>
            <w:gridSpan w:val="3"/>
            <w:vAlign w:val="center"/>
          </w:tcPr>
          <w:p w14:paraId="0018C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集成电路布图设计专有权</w:t>
            </w:r>
          </w:p>
        </w:tc>
        <w:tc>
          <w:tcPr>
            <w:tcW w:w="1733" w:type="dxa"/>
            <w:gridSpan w:val="3"/>
            <w:vAlign w:val="center"/>
          </w:tcPr>
          <w:p w14:paraId="51D25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r>
      <w:tr w14:paraId="0B15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3" w:type="dxa"/>
            <w:vMerge w:val="continue"/>
            <w:vAlign w:val="center"/>
          </w:tcPr>
          <w:p w14:paraId="7E8DA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3734" w:type="dxa"/>
            <w:gridSpan w:val="6"/>
            <w:vAlign w:val="center"/>
          </w:tcPr>
          <w:p w14:paraId="1EABD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Ⅱ类知识产权数量（件）</w:t>
            </w:r>
          </w:p>
        </w:tc>
        <w:tc>
          <w:tcPr>
            <w:tcW w:w="4566" w:type="dxa"/>
            <w:gridSpan w:val="8"/>
            <w:vAlign w:val="center"/>
          </w:tcPr>
          <w:p w14:paraId="7F4AF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r>
      <w:tr w14:paraId="2EC9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13" w:type="dxa"/>
            <w:vMerge w:val="continue"/>
            <w:vAlign w:val="center"/>
          </w:tcPr>
          <w:p w14:paraId="1B8E8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1020" w:type="dxa"/>
            <w:gridSpan w:val="2"/>
            <w:vAlign w:val="center"/>
          </w:tcPr>
          <w:p w14:paraId="74635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实用新型专利</w:t>
            </w:r>
          </w:p>
        </w:tc>
        <w:tc>
          <w:tcPr>
            <w:tcW w:w="1756" w:type="dxa"/>
            <w:gridSpan w:val="3"/>
            <w:vAlign w:val="center"/>
          </w:tcPr>
          <w:p w14:paraId="3DFDE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958" w:type="dxa"/>
            <w:vAlign w:val="center"/>
          </w:tcPr>
          <w:p w14:paraId="153E5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外观设计专利</w:t>
            </w:r>
          </w:p>
        </w:tc>
        <w:tc>
          <w:tcPr>
            <w:tcW w:w="1321" w:type="dxa"/>
            <w:gridSpan w:val="2"/>
            <w:vAlign w:val="center"/>
          </w:tcPr>
          <w:p w14:paraId="5BE88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c>
          <w:tcPr>
            <w:tcW w:w="1512" w:type="dxa"/>
            <w:gridSpan w:val="3"/>
            <w:vAlign w:val="center"/>
          </w:tcPr>
          <w:p w14:paraId="2E04E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lang w:val="en-US" w:eastAsia="zh-CN"/>
              </w:rPr>
            </w:pPr>
            <w:r>
              <w:rPr>
                <w:rFonts w:hint="eastAsia"/>
                <w:color w:val="auto"/>
                <w:lang w:val="en-US" w:eastAsia="zh-CN"/>
              </w:rPr>
              <w:t>软件著作权</w:t>
            </w:r>
          </w:p>
        </w:tc>
        <w:tc>
          <w:tcPr>
            <w:tcW w:w="1733" w:type="dxa"/>
            <w:gridSpan w:val="3"/>
            <w:vAlign w:val="center"/>
          </w:tcPr>
          <w:p w14:paraId="2F3A2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lang w:val="en-US" w:eastAsia="zh-CN"/>
              </w:rPr>
            </w:pPr>
          </w:p>
        </w:tc>
      </w:tr>
      <w:tr w14:paraId="165D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13" w:type="dxa"/>
            <w:gridSpan w:val="15"/>
            <w:vAlign w:val="center"/>
          </w:tcPr>
          <w:p w14:paraId="7517B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ascii="文星黑体" w:hAnsi="文星黑体" w:eastAsia="文星黑体" w:cs="文星黑体"/>
                <w:color w:val="auto"/>
                <w:sz w:val="28"/>
                <w:szCs w:val="28"/>
                <w:vertAlign w:val="baseline"/>
                <w:lang w:val="en-US" w:eastAsia="zh-CN"/>
              </w:rPr>
              <w:t>三、成长性指标</w:t>
            </w:r>
          </w:p>
        </w:tc>
      </w:tr>
      <w:tr w14:paraId="20D3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91" w:type="dxa"/>
            <w:gridSpan w:val="4"/>
            <w:vAlign w:val="center"/>
          </w:tcPr>
          <w:p w14:paraId="326C9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2024年度主营业务收入（万元）</w:t>
            </w:r>
          </w:p>
        </w:tc>
        <w:tc>
          <w:tcPr>
            <w:tcW w:w="2017" w:type="dxa"/>
            <w:gridSpan w:val="4"/>
            <w:vAlign w:val="center"/>
          </w:tcPr>
          <w:p w14:paraId="05ED6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c>
          <w:tcPr>
            <w:tcW w:w="2589" w:type="dxa"/>
            <w:gridSpan w:val="5"/>
            <w:vAlign w:val="center"/>
          </w:tcPr>
          <w:p w14:paraId="6DEAE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2023年度主营业务收入（万元）</w:t>
            </w:r>
          </w:p>
        </w:tc>
        <w:tc>
          <w:tcPr>
            <w:tcW w:w="1616" w:type="dxa"/>
            <w:gridSpan w:val="2"/>
            <w:vAlign w:val="center"/>
          </w:tcPr>
          <w:p w14:paraId="7D761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r>
      <w:tr w14:paraId="3ED9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91" w:type="dxa"/>
            <w:gridSpan w:val="4"/>
            <w:vAlign w:val="center"/>
          </w:tcPr>
          <w:p w14:paraId="695C3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2024年度其他业务收入（万元）</w:t>
            </w:r>
          </w:p>
        </w:tc>
        <w:tc>
          <w:tcPr>
            <w:tcW w:w="2017" w:type="dxa"/>
            <w:gridSpan w:val="4"/>
            <w:vAlign w:val="center"/>
          </w:tcPr>
          <w:p w14:paraId="646FD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c>
          <w:tcPr>
            <w:tcW w:w="2589" w:type="dxa"/>
            <w:gridSpan w:val="5"/>
            <w:vAlign w:val="center"/>
          </w:tcPr>
          <w:p w14:paraId="6B4C5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2023年度其他业务收入（万元）</w:t>
            </w:r>
          </w:p>
        </w:tc>
        <w:tc>
          <w:tcPr>
            <w:tcW w:w="1616" w:type="dxa"/>
            <w:gridSpan w:val="2"/>
            <w:vAlign w:val="center"/>
          </w:tcPr>
          <w:p w14:paraId="0E9AB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r>
      <w:tr w14:paraId="34E1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91" w:type="dxa"/>
            <w:gridSpan w:val="4"/>
            <w:vAlign w:val="center"/>
          </w:tcPr>
          <w:p w14:paraId="5D40E7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2024年净资产（万元）</w:t>
            </w:r>
          </w:p>
        </w:tc>
        <w:tc>
          <w:tcPr>
            <w:tcW w:w="2017" w:type="dxa"/>
            <w:gridSpan w:val="4"/>
            <w:vAlign w:val="center"/>
          </w:tcPr>
          <w:p w14:paraId="198E4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c>
          <w:tcPr>
            <w:tcW w:w="2589" w:type="dxa"/>
            <w:gridSpan w:val="5"/>
            <w:vAlign w:val="center"/>
          </w:tcPr>
          <w:p w14:paraId="12EAD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2023年净资产（万元）</w:t>
            </w:r>
          </w:p>
        </w:tc>
        <w:tc>
          <w:tcPr>
            <w:tcW w:w="1616" w:type="dxa"/>
            <w:gridSpan w:val="2"/>
            <w:vAlign w:val="center"/>
          </w:tcPr>
          <w:p w14:paraId="12B3E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文星仿宋" w:hAnsi="文星仿宋" w:eastAsia="文星仿宋" w:cstheme="minorBidi"/>
                <w:color w:val="auto"/>
                <w:kern w:val="2"/>
                <w:sz w:val="28"/>
                <w:szCs w:val="28"/>
                <w:lang w:val="en-US" w:eastAsia="zh-CN" w:bidi="ar-SA"/>
              </w:rPr>
            </w:pPr>
          </w:p>
        </w:tc>
      </w:tr>
      <w:tr w14:paraId="6E12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213" w:type="dxa"/>
            <w:gridSpan w:val="15"/>
            <w:vAlign w:val="center"/>
          </w:tcPr>
          <w:p w14:paraId="03CC4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ascii="文星黑体" w:hAnsi="文星黑体" w:eastAsia="文星黑体" w:cs="文星黑体"/>
                <w:color w:val="auto"/>
                <w:sz w:val="28"/>
                <w:szCs w:val="28"/>
                <w:vertAlign w:val="baseline"/>
                <w:lang w:val="en-US" w:eastAsia="zh-CN"/>
              </w:rPr>
              <w:t>四、竞争力指标</w:t>
            </w:r>
          </w:p>
        </w:tc>
      </w:tr>
      <w:tr w14:paraId="0C01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2991" w:type="dxa"/>
            <w:gridSpan w:val="4"/>
            <w:vAlign w:val="center"/>
          </w:tcPr>
          <w:p w14:paraId="3FB86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2024年企业研究</w:t>
            </w:r>
          </w:p>
          <w:p w14:paraId="72BF0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color w:val="auto"/>
                <w:vertAlign w:val="baseline"/>
                <w:lang w:val="en-US" w:eastAsia="zh-CN"/>
              </w:rPr>
              <w:t>开发费用占比</w:t>
            </w:r>
          </w:p>
        </w:tc>
        <w:tc>
          <w:tcPr>
            <w:tcW w:w="2017" w:type="dxa"/>
            <w:gridSpan w:val="4"/>
            <w:vAlign w:val="center"/>
          </w:tcPr>
          <w:p w14:paraId="77123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p>
        </w:tc>
        <w:tc>
          <w:tcPr>
            <w:tcW w:w="2589" w:type="dxa"/>
            <w:gridSpan w:val="5"/>
            <w:vAlign w:val="center"/>
          </w:tcPr>
          <w:p w14:paraId="44C45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2023年企业研究</w:t>
            </w:r>
          </w:p>
          <w:p w14:paraId="6DBB0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开发费用占比</w:t>
            </w:r>
          </w:p>
        </w:tc>
        <w:tc>
          <w:tcPr>
            <w:tcW w:w="1616" w:type="dxa"/>
            <w:gridSpan w:val="2"/>
            <w:vAlign w:val="center"/>
          </w:tcPr>
          <w:p w14:paraId="5E0E7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p>
        </w:tc>
      </w:tr>
      <w:tr w14:paraId="749B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718" w:type="dxa"/>
            <w:gridSpan w:val="2"/>
            <w:vAlign w:val="center"/>
          </w:tcPr>
          <w:p w14:paraId="68534F4D">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是否获得投融资</w:t>
            </w:r>
          </w:p>
        </w:tc>
        <w:tc>
          <w:tcPr>
            <w:tcW w:w="1971" w:type="dxa"/>
            <w:gridSpan w:val="4"/>
            <w:vAlign w:val="center"/>
          </w:tcPr>
          <w:p w14:paraId="345EC348">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 xml:space="preserve"> </w:t>
            </w:r>
            <w:r>
              <w:rPr>
                <w:rFonts w:hint="eastAsia"/>
                <w:color w:val="auto"/>
                <w:vertAlign w:val="baseline"/>
                <w:lang w:val="en-US" w:eastAsia="zh-CN"/>
              </w:rPr>
              <w:sym w:font="Wingdings 2" w:char="00A3"/>
            </w:r>
            <w:r>
              <w:rPr>
                <w:rFonts w:hint="eastAsia"/>
                <w:color w:val="auto"/>
                <w:vertAlign w:val="baseline"/>
                <w:lang w:val="en-US" w:eastAsia="zh-CN"/>
              </w:rPr>
              <w:t xml:space="preserve">是    </w:t>
            </w:r>
            <w:r>
              <w:rPr>
                <w:rFonts w:hint="eastAsia"/>
                <w:color w:val="auto"/>
                <w:vertAlign w:val="baseline"/>
                <w:lang w:val="en-US" w:eastAsia="zh-CN"/>
              </w:rPr>
              <w:sym w:font="Wingdings 2" w:char="00A3"/>
            </w:r>
            <w:r>
              <w:rPr>
                <w:rFonts w:hint="eastAsia"/>
                <w:color w:val="auto"/>
                <w:vertAlign w:val="baseline"/>
                <w:lang w:val="en-US" w:eastAsia="zh-CN"/>
              </w:rPr>
              <w:t>否</w:t>
            </w:r>
          </w:p>
        </w:tc>
        <w:tc>
          <w:tcPr>
            <w:tcW w:w="2279" w:type="dxa"/>
            <w:gridSpan w:val="3"/>
            <w:vAlign w:val="center"/>
          </w:tcPr>
          <w:p w14:paraId="0D151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r>
              <w:rPr>
                <w:rFonts w:hint="eastAsia"/>
                <w:color w:val="auto"/>
                <w:vertAlign w:val="baseline"/>
                <w:lang w:val="en-US" w:eastAsia="zh-CN"/>
              </w:rPr>
              <w:t>近三年投融资总额（万元）</w:t>
            </w:r>
          </w:p>
        </w:tc>
        <w:tc>
          <w:tcPr>
            <w:tcW w:w="3245" w:type="dxa"/>
            <w:gridSpan w:val="6"/>
            <w:vAlign w:val="center"/>
          </w:tcPr>
          <w:p w14:paraId="7640AFB0">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2325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33" w:type="dxa"/>
            <w:gridSpan w:val="3"/>
            <w:vAlign w:val="center"/>
          </w:tcPr>
          <w:p w14:paraId="547C3F7C">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主要投融资主体</w:t>
            </w:r>
          </w:p>
        </w:tc>
        <w:tc>
          <w:tcPr>
            <w:tcW w:w="1756" w:type="dxa"/>
            <w:gridSpan w:val="3"/>
            <w:vAlign w:val="center"/>
          </w:tcPr>
          <w:p w14:paraId="78128B7B">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2279" w:type="dxa"/>
            <w:gridSpan w:val="3"/>
            <w:vAlign w:val="center"/>
          </w:tcPr>
          <w:p w14:paraId="1F9ED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color w:val="auto"/>
                <w:vertAlign w:val="baseline"/>
                <w:lang w:val="en-US" w:eastAsia="zh-CN"/>
              </w:rPr>
            </w:pPr>
            <w:r>
              <w:rPr>
                <w:rFonts w:hint="eastAsia"/>
                <w:color w:val="auto"/>
                <w:vertAlign w:val="baseline"/>
                <w:lang w:val="en-US" w:eastAsia="zh-CN"/>
              </w:rPr>
              <w:t>2024年股权融资总额（万元）</w:t>
            </w:r>
          </w:p>
          <w:p w14:paraId="25044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color w:val="auto"/>
                <w:vertAlign w:val="baseline"/>
                <w:lang w:val="en-US" w:eastAsia="zh-CN"/>
              </w:rPr>
            </w:pPr>
          </w:p>
        </w:tc>
        <w:tc>
          <w:tcPr>
            <w:tcW w:w="3245" w:type="dxa"/>
            <w:gridSpan w:val="6"/>
            <w:vAlign w:val="center"/>
          </w:tcPr>
          <w:p w14:paraId="5C965147">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6186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33" w:type="dxa"/>
            <w:gridSpan w:val="3"/>
            <w:vMerge w:val="restart"/>
            <w:vAlign w:val="center"/>
          </w:tcPr>
          <w:p w14:paraId="67214DD1">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主导制定标准情况</w:t>
            </w:r>
          </w:p>
        </w:tc>
        <w:tc>
          <w:tcPr>
            <w:tcW w:w="7280" w:type="dxa"/>
            <w:gridSpan w:val="12"/>
            <w:vAlign w:val="center"/>
          </w:tcPr>
          <w:p w14:paraId="0CF5D357">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国家标准    项</w:t>
            </w:r>
          </w:p>
        </w:tc>
      </w:tr>
      <w:tr w14:paraId="16AE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Merge w:val="continue"/>
            <w:vAlign w:val="center"/>
          </w:tcPr>
          <w:p w14:paraId="17BA06EB">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1333" w:type="dxa"/>
            <w:gridSpan w:val="2"/>
            <w:vAlign w:val="center"/>
          </w:tcPr>
          <w:p w14:paraId="75534B69">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标准名称</w:t>
            </w:r>
          </w:p>
        </w:tc>
        <w:tc>
          <w:tcPr>
            <w:tcW w:w="5947" w:type="dxa"/>
            <w:gridSpan w:val="10"/>
            <w:vAlign w:val="center"/>
          </w:tcPr>
          <w:p w14:paraId="73878A3E">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578B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Merge w:val="continue"/>
            <w:vAlign w:val="center"/>
          </w:tcPr>
          <w:p w14:paraId="0AB8CDCD">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1333" w:type="dxa"/>
            <w:gridSpan w:val="2"/>
            <w:vAlign w:val="center"/>
          </w:tcPr>
          <w:p w14:paraId="034CC672">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标准编号</w:t>
            </w:r>
          </w:p>
        </w:tc>
        <w:tc>
          <w:tcPr>
            <w:tcW w:w="2702" w:type="dxa"/>
            <w:gridSpan w:val="4"/>
            <w:vAlign w:val="center"/>
          </w:tcPr>
          <w:p w14:paraId="7C782DB2">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1806" w:type="dxa"/>
            <w:gridSpan w:val="5"/>
            <w:vAlign w:val="center"/>
          </w:tcPr>
          <w:p w14:paraId="56D1ADEA">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起草单位排名</w:t>
            </w:r>
          </w:p>
        </w:tc>
        <w:tc>
          <w:tcPr>
            <w:tcW w:w="1439" w:type="dxa"/>
            <w:vAlign w:val="center"/>
          </w:tcPr>
          <w:p w14:paraId="30E33CD6">
            <w:pPr>
              <w:keepNext w:val="0"/>
              <w:keepLines w:val="0"/>
              <w:suppressLineNumbers w:val="0"/>
              <w:spacing w:before="0" w:beforeAutospacing="0" w:after="0" w:afterAutospacing="0"/>
              <w:ind w:left="0" w:right="0"/>
              <w:jc w:val="both"/>
              <w:rPr>
                <w:rFonts w:hint="eastAsia"/>
                <w:color w:val="auto"/>
                <w:vertAlign w:val="baseline"/>
                <w:lang w:val="en-US" w:eastAsia="zh-CN"/>
              </w:rPr>
            </w:pPr>
          </w:p>
        </w:tc>
      </w:tr>
      <w:tr w14:paraId="3AD2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Merge w:val="continue"/>
            <w:vAlign w:val="center"/>
          </w:tcPr>
          <w:p w14:paraId="2CF3F1CE">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7280" w:type="dxa"/>
            <w:gridSpan w:val="12"/>
            <w:vAlign w:val="center"/>
          </w:tcPr>
          <w:p w14:paraId="002A8E03">
            <w:pPr>
              <w:keepNext w:val="0"/>
              <w:keepLines w:val="0"/>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w:t>
            </w:r>
          </w:p>
        </w:tc>
      </w:tr>
      <w:tr w14:paraId="49C6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Merge w:val="continue"/>
            <w:vAlign w:val="center"/>
          </w:tcPr>
          <w:p w14:paraId="5C9CCD54">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7280" w:type="dxa"/>
            <w:gridSpan w:val="12"/>
            <w:vAlign w:val="center"/>
          </w:tcPr>
          <w:p w14:paraId="4CC66ECB">
            <w:pPr>
              <w:keepNext w:val="0"/>
              <w:keepLines w:val="0"/>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行业标准    项</w:t>
            </w:r>
          </w:p>
        </w:tc>
      </w:tr>
      <w:tr w14:paraId="4F80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Merge w:val="continue"/>
            <w:vAlign w:val="center"/>
          </w:tcPr>
          <w:p w14:paraId="201121D9">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1333" w:type="dxa"/>
            <w:gridSpan w:val="2"/>
            <w:vAlign w:val="center"/>
          </w:tcPr>
          <w:p w14:paraId="22A3BE3B">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标准名称</w:t>
            </w:r>
          </w:p>
        </w:tc>
        <w:tc>
          <w:tcPr>
            <w:tcW w:w="5947" w:type="dxa"/>
            <w:gridSpan w:val="10"/>
            <w:vAlign w:val="center"/>
          </w:tcPr>
          <w:p w14:paraId="4003596C">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p>
        </w:tc>
      </w:tr>
      <w:tr w14:paraId="174A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Merge w:val="continue"/>
            <w:vAlign w:val="center"/>
          </w:tcPr>
          <w:p w14:paraId="2F4A7809">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1333" w:type="dxa"/>
            <w:gridSpan w:val="2"/>
            <w:vAlign w:val="center"/>
          </w:tcPr>
          <w:p w14:paraId="4724AB66">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标准编号</w:t>
            </w:r>
          </w:p>
        </w:tc>
        <w:tc>
          <w:tcPr>
            <w:tcW w:w="2702" w:type="dxa"/>
            <w:gridSpan w:val="4"/>
            <w:vAlign w:val="center"/>
          </w:tcPr>
          <w:p w14:paraId="6F5195EA">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p>
        </w:tc>
        <w:tc>
          <w:tcPr>
            <w:tcW w:w="1806" w:type="dxa"/>
            <w:gridSpan w:val="5"/>
            <w:vAlign w:val="center"/>
          </w:tcPr>
          <w:p w14:paraId="3180C58C">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起草单位排名</w:t>
            </w:r>
          </w:p>
        </w:tc>
        <w:tc>
          <w:tcPr>
            <w:tcW w:w="1439" w:type="dxa"/>
            <w:vAlign w:val="center"/>
          </w:tcPr>
          <w:p w14:paraId="4CC1734D">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p>
        </w:tc>
      </w:tr>
      <w:tr w14:paraId="05D3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33" w:type="dxa"/>
            <w:gridSpan w:val="3"/>
            <w:vAlign w:val="center"/>
          </w:tcPr>
          <w:p w14:paraId="11793809">
            <w:pPr>
              <w:keepNext w:val="0"/>
              <w:keepLines w:val="0"/>
              <w:suppressLineNumbers w:val="0"/>
              <w:spacing w:before="0" w:beforeAutospacing="0" w:after="0" w:afterAutospacing="0"/>
              <w:ind w:left="0" w:right="0"/>
              <w:jc w:val="both"/>
              <w:rPr>
                <w:rFonts w:hint="eastAsia"/>
                <w:color w:val="auto"/>
                <w:vertAlign w:val="baseline"/>
                <w:lang w:val="en-US" w:eastAsia="zh-CN"/>
              </w:rPr>
            </w:pPr>
          </w:p>
        </w:tc>
        <w:tc>
          <w:tcPr>
            <w:tcW w:w="7280" w:type="dxa"/>
            <w:gridSpan w:val="12"/>
            <w:vAlign w:val="center"/>
          </w:tcPr>
          <w:p w14:paraId="411A4C0F">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w:t>
            </w:r>
          </w:p>
        </w:tc>
      </w:tr>
      <w:tr w14:paraId="6439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1933" w:type="dxa"/>
            <w:gridSpan w:val="3"/>
            <w:vAlign w:val="center"/>
          </w:tcPr>
          <w:p w14:paraId="37768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color w:val="auto"/>
                <w:vertAlign w:val="baseline"/>
                <w:lang w:val="en-US" w:eastAsia="zh-CN"/>
              </w:rPr>
            </w:pPr>
            <w:r>
              <w:rPr>
                <w:rFonts w:hint="eastAsia"/>
                <w:color w:val="auto"/>
                <w:vertAlign w:val="baseline"/>
                <w:lang w:val="en-US" w:eastAsia="zh-CN"/>
              </w:rPr>
              <w:t>参加市级及以上科技创新创业赛事、“岸创荟”科技创新大赛获奖的情况</w:t>
            </w:r>
          </w:p>
        </w:tc>
        <w:tc>
          <w:tcPr>
            <w:tcW w:w="7280" w:type="dxa"/>
            <w:gridSpan w:val="12"/>
            <w:vAlign w:val="center"/>
          </w:tcPr>
          <w:p w14:paraId="63AC32A7">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赛事名称、获奖年度、获奖名次、参赛项目名称、项目简介、核心团队成员背景及个人基本情况等</w:t>
            </w:r>
          </w:p>
          <w:p w14:paraId="32DA1A29">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p>
          <w:p w14:paraId="0B3CD538">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p>
        </w:tc>
      </w:tr>
      <w:tr w14:paraId="7595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1933" w:type="dxa"/>
            <w:gridSpan w:val="3"/>
            <w:vAlign w:val="center"/>
          </w:tcPr>
          <w:p w14:paraId="57935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color w:val="auto"/>
                <w:vertAlign w:val="baseline"/>
                <w:lang w:val="en-US" w:eastAsia="zh-CN"/>
              </w:rPr>
            </w:pPr>
            <w:r>
              <w:rPr>
                <w:rFonts w:hint="eastAsia"/>
                <w:color w:val="auto"/>
                <w:vertAlign w:val="baseline"/>
                <w:lang w:val="en-US" w:eastAsia="zh-CN"/>
              </w:rPr>
              <w:t>获得大学生创业扶持项目专项资金支持的的情况</w:t>
            </w:r>
          </w:p>
        </w:tc>
        <w:tc>
          <w:tcPr>
            <w:tcW w:w="7280" w:type="dxa"/>
            <w:gridSpan w:val="12"/>
            <w:vAlign w:val="center"/>
          </w:tcPr>
          <w:p w14:paraId="24E2D77E">
            <w:pPr>
              <w:keepNext w:val="0"/>
              <w:keepLines w:val="0"/>
              <w:suppressLineNumbers w:val="0"/>
              <w:spacing w:before="0" w:beforeAutospacing="0" w:after="0" w:afterAutospacing="0"/>
              <w:ind w:left="0" w:right="0"/>
              <w:jc w:val="both"/>
              <w:rPr>
                <w:rFonts w:hint="eastAsia"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获得专项资金支持的级别、支持年度、项目名称、支持金额、项目简介、核心团队成员背景及个人基本情况</w:t>
            </w:r>
          </w:p>
        </w:tc>
      </w:tr>
    </w:tbl>
    <w:p w14:paraId="4959F256">
      <w:pPr>
        <w:tabs>
          <w:tab w:val="left" w:pos="6660"/>
        </w:tabs>
        <w:snapToGrid w:val="0"/>
        <w:rPr>
          <w:rFonts w:hint="eastAsia" w:ascii="黑体" w:hAnsi="Times New Roman" w:eastAsia="黑体" w:cs="Times New Roman"/>
          <w:b/>
          <w:color w:val="auto"/>
          <w:sz w:val="28"/>
          <w:szCs w:val="28"/>
        </w:rPr>
      </w:pPr>
    </w:p>
    <w:p w14:paraId="2AC2F3C4">
      <w:pPr>
        <w:tabs>
          <w:tab w:val="left" w:pos="6660"/>
        </w:tabs>
        <w:snapToGrid w:val="0"/>
        <w:rPr>
          <w:rFonts w:hint="eastAsia" w:ascii="CESI仿宋-GB2312" w:hAnsi="CESI仿宋-GB2312" w:eastAsia="CESI仿宋-GB2312" w:cs="CESI仿宋-GB2312"/>
          <w:b w:val="0"/>
          <w:bCs/>
          <w:color w:val="auto"/>
          <w:sz w:val="24"/>
          <w:szCs w:val="24"/>
          <w:lang w:eastAsia="zh-CN"/>
        </w:rPr>
      </w:pPr>
      <w:r>
        <w:rPr>
          <w:rFonts w:hint="eastAsia" w:ascii="CESI仿宋-GB2312" w:hAnsi="CESI仿宋-GB2312" w:eastAsia="CESI仿宋-GB2312" w:cs="CESI仿宋-GB2312"/>
          <w:b w:val="0"/>
          <w:bCs/>
          <w:color w:val="auto"/>
          <w:sz w:val="24"/>
          <w:szCs w:val="24"/>
          <w:lang w:eastAsia="zh-CN"/>
        </w:rPr>
        <w:t>填报说明：</w:t>
      </w:r>
    </w:p>
    <w:p w14:paraId="76F277C4">
      <w:pPr>
        <w:tabs>
          <w:tab w:val="left" w:pos="6660"/>
        </w:tabs>
        <w:snapToGrid w:val="0"/>
        <w:ind w:firstLine="480" w:firstLineChars="200"/>
        <w:rPr>
          <w:rFonts w:hint="eastAsia" w:ascii="CESI仿宋-GB2312" w:hAnsi="CESI仿宋-GB2312" w:eastAsia="CESI仿宋-GB2312" w:cs="CESI仿宋-GB2312"/>
          <w:b w:val="0"/>
          <w:bCs/>
          <w:color w:val="auto"/>
          <w:sz w:val="24"/>
          <w:szCs w:val="24"/>
          <w:lang w:eastAsia="zh-CN"/>
        </w:rPr>
      </w:pPr>
      <w:r>
        <w:rPr>
          <w:rFonts w:hint="eastAsia" w:ascii="CESI仿宋-GB2312" w:hAnsi="CESI仿宋-GB2312" w:eastAsia="CESI仿宋-GB2312" w:cs="CESI仿宋-GB2312"/>
          <w:b w:val="0"/>
          <w:bCs/>
          <w:color w:val="auto"/>
          <w:sz w:val="24"/>
          <w:szCs w:val="24"/>
          <w:lang w:eastAsia="zh-CN"/>
        </w:rPr>
        <w:t>1.企业应如实填报，填报数据和证明材料保持一致。要求文字简洁，数据 准确、详实。</w:t>
      </w:r>
    </w:p>
    <w:p w14:paraId="3D5D4839">
      <w:pPr>
        <w:tabs>
          <w:tab w:val="left" w:pos="6660"/>
        </w:tabs>
        <w:snapToGrid w:val="0"/>
        <w:ind w:firstLine="480" w:firstLineChars="200"/>
        <w:rPr>
          <w:rFonts w:hint="eastAsia" w:ascii="CESI仿宋-GB2312" w:hAnsi="CESI仿宋-GB2312" w:eastAsia="CESI仿宋-GB2312" w:cs="CESI仿宋-GB2312"/>
          <w:b w:val="0"/>
          <w:bCs/>
          <w:color w:val="auto"/>
          <w:sz w:val="24"/>
          <w:szCs w:val="24"/>
          <w:lang w:eastAsia="zh-CN"/>
        </w:rPr>
      </w:pPr>
      <w:r>
        <w:rPr>
          <w:rFonts w:hint="eastAsia" w:ascii="CESI仿宋-GB2312" w:hAnsi="CESI仿宋-GB2312" w:eastAsia="CESI仿宋-GB2312" w:cs="CESI仿宋-GB2312"/>
          <w:b w:val="0"/>
          <w:bCs/>
          <w:color w:val="auto"/>
          <w:sz w:val="24"/>
          <w:szCs w:val="24"/>
          <w:lang w:eastAsia="zh-CN"/>
        </w:rPr>
        <w:t>2.各栏目不得空缺，无内容填写“无”或“0”；数据有小数时，保留小数点后 2 位。</w:t>
      </w:r>
    </w:p>
    <w:p w14:paraId="53086686">
      <w:pPr>
        <w:tabs>
          <w:tab w:val="left" w:pos="6660"/>
        </w:tabs>
        <w:snapToGrid w:val="0"/>
        <w:jc w:val="center"/>
        <w:rPr>
          <w:rFonts w:hint="eastAsia" w:ascii="黑体" w:hAnsi="Times New Roman" w:eastAsia="黑体" w:cs="Times New Roman"/>
          <w:b w:val="0"/>
          <w:bCs/>
          <w:color w:val="auto"/>
          <w:sz w:val="44"/>
          <w:szCs w:val="44"/>
          <w:lang w:eastAsia="zh-CN"/>
        </w:rPr>
      </w:pPr>
      <w:r>
        <w:rPr>
          <w:rFonts w:hint="eastAsia" w:ascii="黑体" w:hAnsi="Times New Roman" w:eastAsia="黑体" w:cs="Times New Roman"/>
          <w:b w:val="0"/>
          <w:bCs/>
          <w:color w:val="auto"/>
          <w:sz w:val="44"/>
          <w:szCs w:val="44"/>
          <w:lang w:eastAsia="zh-CN"/>
        </w:rPr>
        <w:t>附件材料清单及要求</w:t>
      </w:r>
    </w:p>
    <w:p w14:paraId="3E5B297D">
      <w:pPr>
        <w:tabs>
          <w:tab w:val="left" w:pos="6660"/>
        </w:tabs>
        <w:snapToGrid w:val="0"/>
        <w:rPr>
          <w:rFonts w:hint="eastAsia" w:ascii="黑体" w:hAnsi="Times New Roman" w:eastAsia="黑体" w:cs="Times New Roman"/>
          <w:b/>
          <w:color w:val="auto"/>
          <w:sz w:val="28"/>
          <w:szCs w:val="28"/>
        </w:rPr>
      </w:pPr>
    </w:p>
    <w:p w14:paraId="74699EC2">
      <w:pPr>
        <w:ind w:firstLine="631"/>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一、创业项目类</w:t>
      </w:r>
    </w:p>
    <w:p w14:paraId="59040687">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1.《江岸区种子企业申请表》（如申报主体为企业的需</w:t>
      </w:r>
      <w:r>
        <w:rPr>
          <w:rFonts w:hint="eastAsia" w:ascii="CESI仿宋-GB2312" w:hAnsi="CESI仿宋-GB2312" w:eastAsia="CESI仿宋-GB2312" w:cs="CESI仿宋-GB2312"/>
          <w:color w:val="auto"/>
          <w:sz w:val="32"/>
          <w:szCs w:val="32"/>
          <w:lang w:val="en-US" w:eastAsia="zh-CN"/>
        </w:rPr>
        <w:t>加盖企业公章）。</w:t>
      </w:r>
    </w:p>
    <w:p w14:paraId="3CCC533A">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2.提供团队项目简介：</w:t>
      </w:r>
    </w:p>
    <w:p w14:paraId="478F513B">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包含团队介绍、核心成员名单及分工、知识产权情况、承担项目情况、主要产品及业务、主要技术合作单位、获奖情况。</w:t>
      </w:r>
    </w:p>
    <w:p w14:paraId="76DC0A8A">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3.核心成员身份证、最高学历学位证书、获得“人才称号”文件及证书等复印件。</w:t>
      </w:r>
    </w:p>
    <w:p w14:paraId="16D95E3E">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4.2024年以来，</w:t>
      </w:r>
      <w:r>
        <w:rPr>
          <w:rFonts w:hint="eastAsia" w:ascii="CESI仿宋-GB2312" w:hAnsi="CESI仿宋-GB2312" w:eastAsia="CESI仿宋-GB2312" w:cs="CESI仿宋-GB2312"/>
          <w:color w:val="auto"/>
          <w:sz w:val="32"/>
          <w:szCs w:val="32"/>
          <w:lang w:val="en-US" w:eastAsia="zh-CN"/>
        </w:rPr>
        <w:t>参加市级及以上科技创新创业赛事、“岸创荟”科技创新大赛获奖的相关证明材料（获奖证书、</w:t>
      </w:r>
      <w:r>
        <w:rPr>
          <w:rFonts w:hint="eastAsia" w:ascii="CESI仿宋-GB2312" w:hAnsi="CESI仿宋-GB2312" w:eastAsia="CESI仿宋-GB2312" w:cs="CESI仿宋-GB2312"/>
          <w:color w:val="auto"/>
          <w:sz w:val="32"/>
          <w:szCs w:val="32"/>
          <w:lang w:val="en-US" w:eastAsia="zh-CN"/>
        </w:rPr>
        <w:t>完整的赛事报名材料应包含但不限于获奖项目基本信息、核心团队介绍、知识产权、承担科研项目</w:t>
      </w:r>
      <w:r>
        <w:rPr>
          <w:rFonts w:hint="eastAsia" w:ascii="CESI仿宋-GB2312" w:hAnsi="CESI仿宋-GB2312" w:eastAsia="CESI仿宋-GB2312" w:cs="CESI仿宋-GB2312"/>
          <w:color w:val="auto"/>
          <w:sz w:val="32"/>
          <w:szCs w:val="32"/>
          <w:lang w:val="en-US" w:eastAsia="zh-CN"/>
        </w:rPr>
        <w:t>等内容</w:t>
      </w:r>
      <w:r>
        <w:rPr>
          <w:rFonts w:hint="eastAsia" w:ascii="CESI仿宋-GB2312" w:hAnsi="CESI仿宋-GB2312" w:eastAsia="CESI仿宋-GB2312" w:cs="CESI仿宋-GB2312"/>
          <w:color w:val="auto"/>
          <w:sz w:val="32"/>
          <w:szCs w:val="32"/>
          <w:lang w:val="en-US" w:eastAsia="zh-CN"/>
        </w:rPr>
        <w:t>）或获得大学生创业扶持项目专项资金支持的证明材料（认定文件、</w:t>
      </w:r>
      <w:r>
        <w:rPr>
          <w:rFonts w:hint="eastAsia" w:ascii="CESI仿宋-GB2312" w:hAnsi="CESI仿宋-GB2312" w:eastAsia="CESI仿宋-GB2312" w:cs="CESI仿宋-GB2312"/>
          <w:color w:val="auto"/>
          <w:sz w:val="32"/>
          <w:szCs w:val="32"/>
          <w:lang w:val="en-US" w:eastAsia="zh-CN"/>
        </w:rPr>
        <w:t>申报创业扶持项目完整的申报材料应包含但不限于项目基本信息、核心团队介绍、知识产权、承担科研项目</w:t>
      </w:r>
      <w:r>
        <w:rPr>
          <w:rFonts w:hint="eastAsia" w:ascii="CESI仿宋-GB2312" w:hAnsi="CESI仿宋-GB2312" w:eastAsia="CESI仿宋-GB2312" w:cs="CESI仿宋-GB2312"/>
          <w:color w:val="auto"/>
          <w:sz w:val="32"/>
          <w:szCs w:val="32"/>
          <w:lang w:val="en-US" w:eastAsia="zh-CN"/>
        </w:rPr>
        <w:t>等内容</w:t>
      </w:r>
      <w:r>
        <w:rPr>
          <w:rFonts w:hint="eastAsia" w:ascii="CESI仿宋-GB2312" w:hAnsi="CESI仿宋-GB2312" w:eastAsia="CESI仿宋-GB2312" w:cs="CESI仿宋-GB2312"/>
          <w:color w:val="auto"/>
          <w:sz w:val="32"/>
          <w:szCs w:val="32"/>
          <w:lang w:val="en-US" w:eastAsia="zh-CN"/>
        </w:rPr>
        <w:t>等）（原件彩色扫描件）。</w:t>
      </w:r>
    </w:p>
    <w:p w14:paraId="1761FC89">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注：第4条根据申报团队（项目）自身实际情况提交。</w:t>
      </w:r>
    </w:p>
    <w:p w14:paraId="13B8D431">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5.商业计划书（模板见附件）。</w:t>
      </w:r>
    </w:p>
    <w:p w14:paraId="78513C55">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6</w:t>
      </w:r>
      <w:r>
        <w:rPr>
          <w:rFonts w:hint="eastAsia" w:ascii="CESI仿宋-GB2312" w:hAnsi="CESI仿宋-GB2312" w:eastAsia="CESI仿宋-GB2312" w:cs="CESI仿宋-GB2312"/>
          <w:color w:val="auto"/>
          <w:sz w:val="32"/>
          <w:szCs w:val="32"/>
          <w:lang w:val="en-US" w:eastAsia="zh-CN"/>
        </w:rPr>
        <w:t>.申报主体</w:t>
      </w:r>
      <w:r>
        <w:rPr>
          <w:rFonts w:hint="eastAsia" w:ascii="CESI仿宋-GB2312" w:hAnsi="CESI仿宋-GB2312" w:eastAsia="CESI仿宋-GB2312" w:cs="CESI仿宋-GB2312"/>
          <w:color w:val="auto"/>
          <w:sz w:val="32"/>
          <w:szCs w:val="32"/>
          <w:lang w:val="en-US" w:eastAsia="zh-CN"/>
        </w:rPr>
        <w:t>为企业的提供公共信用信息报告（信用中国下载，加盖企业公章）。</w:t>
      </w:r>
    </w:p>
    <w:p w14:paraId="12B5CFFE">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7.承诺书（加盖企业公章或项目核心团队全体成员签名并按指印）。</w:t>
      </w:r>
    </w:p>
    <w:p w14:paraId="4FE4A405">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要求：以上申报材料一定按照顺序扫描成PDF版。</w:t>
      </w:r>
    </w:p>
    <w:p w14:paraId="5C65798B">
      <w:pPr>
        <w:ind w:firstLine="631"/>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二、初创企业类</w:t>
      </w:r>
    </w:p>
    <w:p w14:paraId="71953B7E">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1.《江岸区种子企业申请表》（加盖企业公章）；</w:t>
      </w:r>
    </w:p>
    <w:p w14:paraId="1EB68121">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2.企业基本情况证明材料：</w:t>
      </w:r>
    </w:p>
    <w:p w14:paraId="3847F84C">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（1）企业营业执照原件彩色扫描件（加盖企业公章）;</w:t>
      </w:r>
    </w:p>
    <w:p w14:paraId="135FC1BF">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（2）企业资质证明材料：（根据企业自身实际资质情况提交）</w:t>
      </w:r>
    </w:p>
    <w:p w14:paraId="19353617">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全国科技型中小企业信息库查询结果截图（http://www.chinatorch.gov.cn/zxqyfw/index.shtml）、创新型中小企业认定通告、专精特新证书、国家高新技术企业证书、企业研发机构证书、省级以上研发技术平台证书等（加盖企业公章）。</w:t>
      </w:r>
    </w:p>
    <w:p w14:paraId="43357025">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3.知识产权证明材料:（根据企业自身实际情况提交）</w:t>
      </w:r>
    </w:p>
    <w:p w14:paraId="5E4B957B">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发明专利（含国防专利）、植物新品种、国家级农作物品种、国家新药、国家一级中药保护品种、集成电路布图设计专有权等；实用新型专利、外观设计专利、软件著作权等（不含商标）；提供电子版授权知识产权证书及最近一次缴费证明复印件，或授权通知书及缴费收据复印件；参与制定标准等证明材料。</w:t>
      </w:r>
    </w:p>
    <w:p w14:paraId="3EA7081E">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4.企业职工和研发人员证明材料:</w:t>
      </w:r>
    </w:p>
    <w:p w14:paraId="1A292ACF">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2024年在职人员社会保险参保材料；编制研发人员名单（序号、姓名、身份证号、学历、研发工作岗位及入职时间）， 有兼职、临时聘用人员的，提供聘用合同和工资清单（如银行流水）等材料。</w:t>
      </w:r>
    </w:p>
    <w:p w14:paraId="2187AB2B">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5.财务数据证明材料:</w:t>
      </w:r>
    </w:p>
    <w:p w14:paraId="1D54C8D8">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（1）企业上两个会计年度（2023年度、2024年度）研究开发费用专项审计报告；</w:t>
      </w:r>
    </w:p>
    <w:p w14:paraId="14ED1D88">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（2）企业上两个会计年度（2023年度、2024年度）财务审计报告；</w:t>
      </w:r>
    </w:p>
    <w:p w14:paraId="145EC23B">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（3）企业上两个会计年度（2023年度、2024年度）的年度纳税申报主表和附表（封面加盖税务相关部门公章和企业公章）。</w:t>
      </w:r>
    </w:p>
    <w:p w14:paraId="239D38C8">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对在申报截止日期不能出具研究2024年度研究开发费用专项审计报告、年度财务审计报告的，企业可提供2024年12月或2024年4季度纳税申报表[含增值税申报表、企业所得税季度申报表、财务报表（财务报表中研发费用需有明确的金额）]（加盖企业公章）、研发费用辅助账。被认定为江岸区“种子企业”的应后续补交2024年度研究开发费用专项审计报告、年度财务审计报告（审计报告与财务报表数据要基本一致，否则影响认定结果）。</w:t>
      </w:r>
    </w:p>
    <w:p w14:paraId="3E3EDBD5">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6.项目立项证明材料：（根据企业自身实际情况提交）</w:t>
      </w:r>
    </w:p>
    <w:p w14:paraId="383D5227">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提供科研项目立项等证明材料（合同或项目任务书，已验收或结题项目需附验收或结题报告）。</w:t>
      </w:r>
    </w:p>
    <w:p w14:paraId="34669400">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7.科技成果转化证明材料：（根据企业自身实际情况提交）</w:t>
      </w:r>
    </w:p>
    <w:p w14:paraId="61F42473">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提供近两年企业科技成果转化汇总表，及各项科技成果转化的证明材料。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435"/>
        <w:gridCol w:w="1435"/>
        <w:gridCol w:w="1479"/>
        <w:gridCol w:w="1043"/>
        <w:gridCol w:w="1043"/>
        <w:gridCol w:w="1435"/>
      </w:tblGrid>
      <w:tr w14:paraId="4E3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0" w:type="auto"/>
            <w:noWrap w:val="0"/>
            <w:vAlign w:val="center"/>
          </w:tcPr>
          <w:p w14:paraId="2F745B03">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0" w:type="auto"/>
            <w:noWrap w:val="0"/>
            <w:vAlign w:val="center"/>
          </w:tcPr>
          <w:p w14:paraId="6B7C99C6">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科技成果名称</w:t>
            </w:r>
          </w:p>
        </w:tc>
        <w:tc>
          <w:tcPr>
            <w:tcW w:w="0" w:type="auto"/>
            <w:noWrap w:val="0"/>
            <w:vAlign w:val="center"/>
          </w:tcPr>
          <w:p w14:paraId="2D14D837">
            <w:pPr>
              <w:spacing w:line="3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研发项目名称</w:t>
            </w:r>
          </w:p>
        </w:tc>
        <w:tc>
          <w:tcPr>
            <w:tcW w:w="1479" w:type="dxa"/>
            <w:noWrap w:val="0"/>
            <w:vAlign w:val="center"/>
          </w:tcPr>
          <w:p w14:paraId="08A934A5">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知识产权编号</w:t>
            </w:r>
          </w:p>
          <w:p w14:paraId="5A9FCC44">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（已授权）</w:t>
            </w:r>
          </w:p>
        </w:tc>
        <w:tc>
          <w:tcPr>
            <w:tcW w:w="1043" w:type="dxa"/>
            <w:noWrap w:val="0"/>
            <w:vAlign w:val="center"/>
          </w:tcPr>
          <w:p w14:paraId="6EA7D46B">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转化形式</w:t>
            </w:r>
          </w:p>
        </w:tc>
        <w:tc>
          <w:tcPr>
            <w:tcW w:w="0" w:type="auto"/>
            <w:noWrap w:val="0"/>
            <w:vAlign w:val="center"/>
          </w:tcPr>
          <w:p w14:paraId="3831FCD6">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转化时间</w:t>
            </w:r>
          </w:p>
        </w:tc>
        <w:tc>
          <w:tcPr>
            <w:tcW w:w="0" w:type="auto"/>
            <w:noWrap w:val="0"/>
            <w:vAlign w:val="center"/>
          </w:tcPr>
          <w:p w14:paraId="5A42DFF2">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证明材料清单</w:t>
            </w:r>
          </w:p>
        </w:tc>
      </w:tr>
      <w:tr w14:paraId="7990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0" w:type="auto"/>
            <w:noWrap w:val="0"/>
            <w:vAlign w:val="center"/>
          </w:tcPr>
          <w:p w14:paraId="5EFBFC10">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noWrap w:val="0"/>
            <w:vAlign w:val="center"/>
          </w:tcPr>
          <w:p w14:paraId="127B8BC6">
            <w:pPr>
              <w:spacing w:line="340" w:lineRule="exact"/>
              <w:jc w:val="center"/>
              <w:rPr>
                <w:rFonts w:hint="eastAsia" w:ascii="仿宋" w:hAnsi="仿宋" w:eastAsia="仿宋" w:cs="仿宋"/>
                <w:color w:val="auto"/>
                <w:sz w:val="24"/>
                <w:szCs w:val="24"/>
                <w:highlight w:val="none"/>
              </w:rPr>
            </w:pPr>
          </w:p>
        </w:tc>
        <w:tc>
          <w:tcPr>
            <w:tcW w:w="0" w:type="auto"/>
            <w:noWrap w:val="0"/>
            <w:vAlign w:val="center"/>
          </w:tcPr>
          <w:p w14:paraId="08BE69C1">
            <w:pPr>
              <w:spacing w:line="340" w:lineRule="exact"/>
              <w:jc w:val="center"/>
              <w:rPr>
                <w:rFonts w:hint="eastAsia" w:ascii="仿宋" w:hAnsi="仿宋" w:eastAsia="仿宋" w:cs="仿宋"/>
                <w:color w:val="auto"/>
                <w:sz w:val="24"/>
                <w:szCs w:val="24"/>
                <w:highlight w:val="none"/>
              </w:rPr>
            </w:pPr>
          </w:p>
        </w:tc>
        <w:tc>
          <w:tcPr>
            <w:tcW w:w="1479" w:type="dxa"/>
            <w:noWrap w:val="0"/>
            <w:vAlign w:val="center"/>
          </w:tcPr>
          <w:p w14:paraId="365B7F98">
            <w:pPr>
              <w:spacing w:line="340" w:lineRule="exact"/>
              <w:jc w:val="center"/>
              <w:rPr>
                <w:rFonts w:hint="eastAsia" w:ascii="仿宋" w:hAnsi="仿宋" w:eastAsia="仿宋" w:cs="仿宋"/>
                <w:color w:val="auto"/>
                <w:sz w:val="24"/>
                <w:szCs w:val="24"/>
                <w:highlight w:val="none"/>
              </w:rPr>
            </w:pPr>
          </w:p>
        </w:tc>
        <w:tc>
          <w:tcPr>
            <w:tcW w:w="1043" w:type="dxa"/>
            <w:noWrap w:val="0"/>
            <w:vAlign w:val="center"/>
          </w:tcPr>
          <w:p w14:paraId="172BAA7A">
            <w:pPr>
              <w:spacing w:line="340" w:lineRule="exact"/>
              <w:jc w:val="center"/>
              <w:rPr>
                <w:rFonts w:hint="eastAsia" w:ascii="仿宋" w:hAnsi="仿宋" w:eastAsia="仿宋" w:cs="仿宋"/>
                <w:color w:val="auto"/>
                <w:sz w:val="24"/>
                <w:szCs w:val="24"/>
                <w:highlight w:val="none"/>
              </w:rPr>
            </w:pPr>
          </w:p>
        </w:tc>
        <w:tc>
          <w:tcPr>
            <w:tcW w:w="0" w:type="auto"/>
            <w:noWrap w:val="0"/>
            <w:vAlign w:val="center"/>
          </w:tcPr>
          <w:p w14:paraId="592B9511">
            <w:pPr>
              <w:spacing w:line="340" w:lineRule="exact"/>
              <w:jc w:val="center"/>
              <w:rPr>
                <w:rFonts w:hint="eastAsia" w:ascii="仿宋" w:hAnsi="仿宋" w:eastAsia="仿宋" w:cs="仿宋"/>
                <w:color w:val="auto"/>
                <w:sz w:val="24"/>
                <w:szCs w:val="24"/>
                <w:highlight w:val="none"/>
              </w:rPr>
            </w:pPr>
          </w:p>
        </w:tc>
        <w:tc>
          <w:tcPr>
            <w:tcW w:w="0" w:type="auto"/>
            <w:noWrap w:val="0"/>
            <w:vAlign w:val="center"/>
          </w:tcPr>
          <w:p w14:paraId="266554A2">
            <w:pPr>
              <w:spacing w:line="340" w:lineRule="exact"/>
              <w:jc w:val="center"/>
              <w:rPr>
                <w:rFonts w:hint="eastAsia" w:ascii="仿宋" w:hAnsi="仿宋" w:eastAsia="仿宋" w:cs="仿宋"/>
                <w:color w:val="auto"/>
                <w:sz w:val="24"/>
                <w:szCs w:val="24"/>
                <w:highlight w:val="none"/>
              </w:rPr>
            </w:pPr>
          </w:p>
        </w:tc>
      </w:tr>
      <w:tr w14:paraId="4274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0" w:type="auto"/>
            <w:noWrap w:val="0"/>
            <w:vAlign w:val="center"/>
          </w:tcPr>
          <w:p w14:paraId="0E3BA6C2">
            <w:pPr>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0" w:type="auto"/>
            <w:noWrap w:val="0"/>
            <w:vAlign w:val="center"/>
          </w:tcPr>
          <w:p w14:paraId="455F0D9F">
            <w:pPr>
              <w:spacing w:line="340" w:lineRule="exact"/>
              <w:jc w:val="center"/>
              <w:rPr>
                <w:rFonts w:hint="eastAsia" w:ascii="仿宋" w:hAnsi="仿宋" w:eastAsia="仿宋" w:cs="仿宋"/>
                <w:color w:val="auto"/>
                <w:sz w:val="24"/>
                <w:szCs w:val="24"/>
                <w:highlight w:val="none"/>
              </w:rPr>
            </w:pPr>
          </w:p>
        </w:tc>
        <w:tc>
          <w:tcPr>
            <w:tcW w:w="0" w:type="auto"/>
            <w:noWrap w:val="0"/>
            <w:vAlign w:val="center"/>
          </w:tcPr>
          <w:p w14:paraId="327321B2">
            <w:pPr>
              <w:spacing w:line="340" w:lineRule="exact"/>
              <w:jc w:val="center"/>
              <w:rPr>
                <w:rFonts w:hint="eastAsia" w:ascii="仿宋" w:hAnsi="仿宋" w:eastAsia="仿宋" w:cs="仿宋"/>
                <w:color w:val="auto"/>
                <w:sz w:val="24"/>
                <w:szCs w:val="24"/>
                <w:highlight w:val="none"/>
              </w:rPr>
            </w:pPr>
          </w:p>
        </w:tc>
        <w:tc>
          <w:tcPr>
            <w:tcW w:w="1479" w:type="dxa"/>
            <w:noWrap w:val="0"/>
            <w:vAlign w:val="center"/>
          </w:tcPr>
          <w:p w14:paraId="0A43EB8C">
            <w:pPr>
              <w:spacing w:line="340" w:lineRule="exact"/>
              <w:jc w:val="center"/>
              <w:rPr>
                <w:rFonts w:hint="eastAsia" w:ascii="仿宋" w:hAnsi="仿宋" w:eastAsia="仿宋" w:cs="仿宋"/>
                <w:color w:val="auto"/>
                <w:sz w:val="24"/>
                <w:szCs w:val="24"/>
                <w:highlight w:val="none"/>
              </w:rPr>
            </w:pPr>
          </w:p>
        </w:tc>
        <w:tc>
          <w:tcPr>
            <w:tcW w:w="1043" w:type="dxa"/>
            <w:noWrap w:val="0"/>
            <w:vAlign w:val="center"/>
          </w:tcPr>
          <w:p w14:paraId="535864A8">
            <w:pPr>
              <w:spacing w:line="340" w:lineRule="exact"/>
              <w:jc w:val="center"/>
              <w:rPr>
                <w:rFonts w:hint="eastAsia" w:ascii="仿宋" w:hAnsi="仿宋" w:eastAsia="仿宋" w:cs="仿宋"/>
                <w:color w:val="auto"/>
                <w:sz w:val="24"/>
                <w:szCs w:val="24"/>
                <w:highlight w:val="none"/>
              </w:rPr>
            </w:pPr>
          </w:p>
        </w:tc>
        <w:tc>
          <w:tcPr>
            <w:tcW w:w="0" w:type="auto"/>
            <w:noWrap w:val="0"/>
            <w:vAlign w:val="center"/>
          </w:tcPr>
          <w:p w14:paraId="70B75F16">
            <w:pPr>
              <w:spacing w:line="340" w:lineRule="exact"/>
              <w:jc w:val="center"/>
              <w:rPr>
                <w:rFonts w:hint="eastAsia" w:ascii="仿宋" w:hAnsi="仿宋" w:eastAsia="仿宋" w:cs="仿宋"/>
                <w:color w:val="auto"/>
                <w:sz w:val="24"/>
                <w:szCs w:val="24"/>
                <w:highlight w:val="none"/>
              </w:rPr>
            </w:pPr>
          </w:p>
        </w:tc>
        <w:tc>
          <w:tcPr>
            <w:tcW w:w="0" w:type="auto"/>
            <w:noWrap w:val="0"/>
            <w:vAlign w:val="center"/>
          </w:tcPr>
          <w:p w14:paraId="15775CB2">
            <w:pPr>
              <w:spacing w:line="340" w:lineRule="exact"/>
              <w:jc w:val="center"/>
              <w:rPr>
                <w:rFonts w:hint="eastAsia" w:ascii="仿宋" w:hAnsi="仿宋" w:eastAsia="仿宋" w:cs="仿宋"/>
                <w:color w:val="auto"/>
                <w:sz w:val="24"/>
                <w:szCs w:val="24"/>
                <w:highlight w:val="none"/>
              </w:rPr>
            </w:pPr>
          </w:p>
        </w:tc>
      </w:tr>
    </w:tbl>
    <w:p w14:paraId="1F4E302F">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8.产学研合作情况证明材料：（根据企业自身实际情况提交）</w:t>
      </w:r>
    </w:p>
    <w:p w14:paraId="07E90364">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提供与国内外研究开发机构开展产学研合作协议及相关证明材料。</w:t>
      </w:r>
    </w:p>
    <w:p w14:paraId="7B05D065">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9.获得投融资证明材料：（根据企业自身实际资质情况提交）</w:t>
      </w:r>
    </w:p>
    <w:p w14:paraId="021E93BD">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 xml:space="preserve">获得投融资的企业，应提供投融资相关证明材料，含投资协议、到款凭证和股权变更登记等。 </w:t>
      </w:r>
    </w:p>
    <w:p w14:paraId="5930B4DB">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10.获奖情况证明材料：（根据企业自身实际情况提交）</w:t>
      </w:r>
    </w:p>
    <w:p w14:paraId="5726CBF6">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参加创新创业赛事获奖的相关证明材料（获奖证书及完整的赛事报名材料等）（原件彩色扫描件）。</w:t>
      </w:r>
    </w:p>
    <w:p w14:paraId="2CEEFBF4">
      <w:pPr>
        <w:ind w:firstLine="631"/>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11.商业计划书（模板见附件）。</w:t>
      </w:r>
    </w:p>
    <w:p w14:paraId="19D165F6">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12.企业公共信用信息报告（信用中国下载，加盖企业公章）。</w:t>
      </w:r>
    </w:p>
    <w:p w14:paraId="3E46A2B6">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13.承诺书（加盖企业公章）。</w:t>
      </w:r>
    </w:p>
    <w:p w14:paraId="5C3FAB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黑体-GB2312" w:hAnsi="CESI黑体-GB2312" w:eastAsia="CESI黑体-GB2312" w:cs="CESI黑体-GB2312"/>
          <w:b w:val="0"/>
          <w:bCs w:val="0"/>
          <w:snapToGrid w:val="0"/>
          <w:color w:val="auto"/>
          <w:spacing w:val="0"/>
          <w:kern w:val="0"/>
          <w:sz w:val="32"/>
          <w:szCs w:val="32"/>
          <w:lang w:val="en-US" w:eastAsia="zh-CN" w:bidi="ar-SA"/>
        </w:rPr>
      </w:pPr>
      <w:r>
        <w:rPr>
          <w:rFonts w:hint="eastAsia" w:ascii="CESI黑体-GB2312" w:hAnsi="CESI黑体-GB2312" w:eastAsia="CESI黑体-GB2312" w:cs="CESI黑体-GB2312"/>
          <w:b w:val="0"/>
          <w:bCs w:val="0"/>
          <w:snapToGrid w:val="0"/>
          <w:color w:val="auto"/>
          <w:spacing w:val="0"/>
          <w:kern w:val="0"/>
          <w:sz w:val="32"/>
          <w:szCs w:val="32"/>
          <w:lang w:val="en-US" w:eastAsia="zh-CN" w:bidi="ar-SA"/>
        </w:rPr>
        <w:t>三、有关要求</w:t>
      </w:r>
    </w:p>
    <w:p w14:paraId="42F45692">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为进一步规范申报材料提交，提高评审效率，请各申报团队（项目）、企业严格按照申报材料提交模板，将申报材料扫描成PDF版对应保存至提交模板相应文件夹中（不要修改文件夹顺序及名称），并将提交模板文件命名：</w:t>
      </w:r>
      <w:r>
        <w:rPr>
          <w:rFonts w:hint="eastAsia" w:ascii="CESI仿宋-GB2312" w:hAnsi="CESI仿宋-GB2312" w:eastAsia="CESI仿宋-GB2312" w:cs="CESI仿宋-GB2312"/>
          <w:color w:val="auto"/>
          <w:sz w:val="32"/>
          <w:szCs w:val="32"/>
          <w:lang w:val="en-US" w:eastAsia="zh-CN"/>
        </w:rPr>
        <w:fldChar w:fldCharType="begin"/>
      </w:r>
      <w:r>
        <w:rPr>
          <w:rFonts w:hint="eastAsia" w:ascii="CESI仿宋-GB2312" w:hAnsi="CESI仿宋-GB2312" w:eastAsia="CESI仿宋-GB2312" w:cs="CESI仿宋-GB2312"/>
          <w:color w:val="auto"/>
          <w:sz w:val="32"/>
          <w:szCs w:val="32"/>
          <w:lang w:val="en-US" w:eastAsia="zh-CN"/>
        </w:rPr>
        <w:instrText xml:space="preserve"> HYPERLINK "mailto:种子企业申报-项目名或企业名，发送至指定邮箱jaqkjjgxk@163.com。" </w:instrText>
      </w:r>
      <w:r>
        <w:rPr>
          <w:rFonts w:hint="eastAsia" w:ascii="CESI仿宋-GB2312" w:hAnsi="CESI仿宋-GB2312" w:eastAsia="CESI仿宋-GB2312" w:cs="CESI仿宋-GB2312"/>
          <w:color w:val="auto"/>
          <w:sz w:val="32"/>
          <w:szCs w:val="32"/>
          <w:lang w:val="en-US" w:eastAsia="zh-CN"/>
        </w:rPr>
        <w:fldChar w:fldCharType="separate"/>
      </w:r>
      <w:r>
        <w:rPr>
          <w:rFonts w:hint="eastAsia" w:ascii="CESI仿宋-GB2312" w:hAnsi="CESI仿宋-GB2312" w:eastAsia="CESI仿宋-GB2312" w:cs="CESI仿宋-GB2312"/>
          <w:color w:val="auto"/>
          <w:sz w:val="32"/>
          <w:szCs w:val="32"/>
          <w:lang w:val="en-US" w:eastAsia="zh-CN"/>
        </w:rPr>
        <w:t>种子企业申报-项目名或企业名，发送至指定邮箱jaqkjjgxk@163.com。</w:t>
      </w:r>
      <w:r>
        <w:rPr>
          <w:rFonts w:hint="eastAsia" w:ascii="CESI仿宋-GB2312" w:hAnsi="CESI仿宋-GB2312" w:eastAsia="CESI仿宋-GB2312" w:cs="CESI仿宋-GB2312"/>
          <w:color w:val="auto"/>
          <w:sz w:val="32"/>
          <w:szCs w:val="32"/>
          <w:lang w:val="en-US" w:eastAsia="zh-CN"/>
        </w:rPr>
        <w:fldChar w:fldCharType="end"/>
      </w:r>
    </w:p>
    <w:p w14:paraId="1BDD40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仿宋-GB2312" w:hAnsi="CESI仿宋-GB2312" w:cs="CESI仿宋-GB2312"/>
          <w:b w:val="0"/>
          <w:bCs w:val="0"/>
          <w:snapToGrid w:val="0"/>
          <w:color w:val="auto"/>
          <w:spacing w:val="0"/>
          <w:kern w:val="0"/>
          <w:sz w:val="32"/>
          <w:szCs w:val="32"/>
          <w:lang w:val="en-US" w:eastAsia="zh-CN" w:bidi="ar-SA"/>
        </w:rPr>
      </w:pPr>
    </w:p>
    <w:p w14:paraId="1C769AF1">
      <w:pPr>
        <w:ind w:firstLine="631"/>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附件：商业计划书（模板）</w:t>
      </w:r>
    </w:p>
    <w:p w14:paraId="654411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45A356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75FB82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42CED4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3B94E2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40911C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59CD9B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546C21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332CC0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03762B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4162BB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0B5B24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14:paraId="77B463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CESI仿宋-GB2312" w:hAnsi="CESI仿宋-GB2312" w:cs="CESI仿宋-GB2312"/>
          <w:b w:val="0"/>
          <w:bCs w:val="0"/>
          <w:snapToGrid w:val="0"/>
          <w:color w:val="auto"/>
          <w:spacing w:val="0"/>
          <w:kern w:val="0"/>
          <w:sz w:val="32"/>
          <w:szCs w:val="32"/>
          <w:lang w:val="en-US" w:eastAsia="zh-CN" w:bidi="ar-SA"/>
        </w:rPr>
      </w:pPr>
      <w:r>
        <w:rPr>
          <w:rFonts w:hint="eastAsia" w:ascii="CESI仿宋-GB2312" w:hAnsi="CESI仿宋-GB2312" w:cs="CESI仿宋-GB2312"/>
          <w:b w:val="0"/>
          <w:bCs w:val="0"/>
          <w:snapToGrid w:val="0"/>
          <w:color w:val="auto"/>
          <w:spacing w:val="0"/>
          <w:kern w:val="0"/>
          <w:sz w:val="32"/>
          <w:szCs w:val="32"/>
          <w:lang w:val="en-US" w:eastAsia="zh-CN" w:bidi="ar-SA"/>
        </w:rPr>
        <w:t>附件</w:t>
      </w:r>
    </w:p>
    <w:p w14:paraId="01F97C81">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CESI小标宋-GB13000" w:hAnsi="CESI小标宋-GB13000" w:eastAsia="CESI小标宋-GB13000" w:cs="CESI小标宋-GB13000"/>
          <w:color w:val="auto"/>
          <w:sz w:val="44"/>
          <w:szCs w:val="44"/>
          <w:lang w:eastAsia="zh-CN"/>
        </w:rPr>
      </w:pPr>
      <w:r>
        <w:rPr>
          <w:rFonts w:hint="eastAsia" w:ascii="CESI小标宋-GB13000" w:hAnsi="CESI小标宋-GB13000" w:eastAsia="CESI小标宋-GB13000" w:cs="CESI小标宋-GB13000"/>
          <w:color w:val="auto"/>
          <w:sz w:val="44"/>
          <w:szCs w:val="44"/>
          <w:lang w:eastAsia="zh-CN"/>
        </w:rPr>
        <w:t>商业计划书（模板）</w:t>
      </w:r>
    </w:p>
    <w:p w14:paraId="06849BE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color w:val="auto"/>
          <w:sz w:val="32"/>
          <w:szCs w:val="32"/>
          <w:lang w:eastAsia="zh-CN"/>
        </w:rPr>
      </w:pPr>
    </w:p>
    <w:p w14:paraId="0CCF3F9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一、公司（项目信息）</w:t>
      </w:r>
    </w:p>
    <w:p w14:paraId="063824E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1.公司（项目）名称；</w:t>
      </w:r>
    </w:p>
    <w:p w14:paraId="20C0C5B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2.公司（项目）介绍；</w:t>
      </w:r>
    </w:p>
    <w:p w14:paraId="0A8A3D0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包括公司（项目）背景、产品、技术、应用范围、团队等（不少于200字，不超过2000字）</w:t>
      </w:r>
    </w:p>
    <w:p w14:paraId="6C18E97B">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产品技术创新点；</w:t>
      </w:r>
    </w:p>
    <w:p w14:paraId="6D5D88D8">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包括技术创新、产品结构创新、产品工艺创新、产品性能及使用效果的显著变化等（不少于200字，不超过1000字）</w:t>
      </w:r>
    </w:p>
    <w:p w14:paraId="409B6617">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技术成熟性及可靠性论述；</w:t>
      </w:r>
    </w:p>
    <w:p w14:paraId="5919DFC6">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技术成熟性及可靠性论述（不少于100字，不超过500字）</w:t>
      </w:r>
    </w:p>
    <w:p w14:paraId="610EAAD2">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5.产品市场分析及竞争优势：</w:t>
      </w:r>
    </w:p>
    <w:p w14:paraId="7670D552">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行业历史与前景分析与预测，产品市场概况，市场需求，规模及增长趋势，市场定位，市场销售预测，进入该行业的技术壁垒，贸易壁垒，政策限制，其他； 产品竞争优势,竞争对手分析，如成本、价格优势、以及产品性能、品牌、销售渠道优于竞争对手产品等</w:t>
      </w:r>
    </w:p>
    <w:p w14:paraId="207180A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6.当前主要客户；</w:t>
      </w:r>
    </w:p>
    <w:p w14:paraId="5F5D21E3">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7.当前主要供应商；</w:t>
      </w:r>
    </w:p>
    <w:p w14:paraId="0053B0F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二、市场竞争分析</w:t>
      </w:r>
    </w:p>
    <w:p w14:paraId="22F0C9D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1.国内市场地位排名；</w:t>
      </w:r>
    </w:p>
    <w:p w14:paraId="66A9E4B2">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填写1、2、3、.....、10或其他</w:t>
      </w:r>
    </w:p>
    <w:p w14:paraId="181A386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2.市场份额占有率(%)；</w:t>
      </w:r>
    </w:p>
    <w:p w14:paraId="0B35128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3.主要市场竞争对手；</w:t>
      </w:r>
    </w:p>
    <w:p w14:paraId="2D50DB7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有无国内外竞争对手</w:t>
      </w:r>
    </w:p>
    <w:p w14:paraId="47CACF7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4.商业模式及业务拓展计划；</w:t>
      </w:r>
    </w:p>
    <w:p w14:paraId="0F0A1B21">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产品的市场营销策略，产品的获利模式;在建立销售网络、销售渠道、设立代理商、分销商方面的策略；在广告促销方面、产品销售价格及建立良好销售队伍方面的策略；如何保证销售策略具体实施的有效性；对销售队伍采取什么样的激励机制等。文字不得少于100字</w:t>
      </w:r>
    </w:p>
    <w:p w14:paraId="4DD6E9E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三、经营风险与对策及其他</w:t>
      </w:r>
    </w:p>
    <w:p w14:paraId="015713C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1.经营风险与对策；</w:t>
      </w:r>
    </w:p>
    <w:p w14:paraId="1236EBF2">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包括：政策风险、技术开发风险、经营管理风险、市场开拓风险、生产风险、财务风险、汇率风险、对公司关键人员依赖的风险等，提出有效的风险控制和防范手段。文字不得少于50字</w:t>
      </w:r>
    </w:p>
    <w:p w14:paraId="17F64AA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2.法律风险；</w:t>
      </w:r>
    </w:p>
    <w:p w14:paraId="37F19BEF">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有无经济诉讼、环保诉讼、其他诉讼</w:t>
      </w:r>
    </w:p>
    <w:p w14:paraId="057264F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3.企业管理模式；</w:t>
      </w:r>
    </w:p>
    <w:p w14:paraId="5D7441F5">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机构设置、员工持股、劳动合同、知识产权管理、规章制度等。文字不少于20字</w:t>
      </w:r>
    </w:p>
    <w:p w14:paraId="1695DCE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4.公司对管理层及关键人员是否采取激励机制；</w:t>
      </w:r>
    </w:p>
    <w:p w14:paraId="1217AC5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5.公司是否考虑员工持股问题；</w:t>
      </w:r>
    </w:p>
    <w:p w14:paraId="1FC373A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6.其他技术、产品及服务。</w:t>
      </w:r>
    </w:p>
    <w:p w14:paraId="639ECBD0">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（文字不少于50字）</w:t>
      </w:r>
    </w:p>
    <w:p w14:paraId="6FF34C0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四、财务数据</w:t>
      </w:r>
    </w:p>
    <w:tbl>
      <w:tblPr>
        <w:tblStyle w:val="6"/>
        <w:tblW w:w="80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3"/>
        <w:gridCol w:w="2454"/>
        <w:gridCol w:w="1459"/>
        <w:gridCol w:w="1459"/>
        <w:gridCol w:w="1460"/>
      </w:tblGrid>
      <w:tr w14:paraId="2FB0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34" w:type="dxa"/>
            <w:gridSpan w:val="5"/>
            <w:tcBorders>
              <w:top w:val="single" w:color="000000" w:sz="4" w:space="0"/>
              <w:left w:val="single" w:color="000000" w:sz="4" w:space="0"/>
              <w:bottom w:val="single" w:color="000000" w:sz="4" w:space="0"/>
              <w:right w:val="single" w:color="000000" w:sz="4" w:space="0"/>
            </w:tcBorders>
            <w:noWrap w:val="0"/>
            <w:vAlign w:val="center"/>
          </w:tcPr>
          <w:p w14:paraId="54703D45">
            <w:pPr>
              <w:keepNext w:val="0"/>
              <w:keepLines w:val="0"/>
              <w:widowControl/>
              <w:suppressLineNumbers w:val="0"/>
              <w:jc w:val="left"/>
              <w:textAlignment w:val="center"/>
              <w:rPr>
                <w:rFonts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历史财务数据</w:t>
            </w:r>
            <w:r>
              <w:rPr>
                <w:rFonts w:hint="eastAsia" w:ascii="仿宋_GB2312" w:hAnsi="Noto Sans CJK SC Regular" w:eastAsia="仿宋_GB2312" w:cs="仿宋_GB2312"/>
                <w:i w:val="0"/>
                <w:iCs w:val="0"/>
                <w:color w:val="auto"/>
                <w:kern w:val="0"/>
                <w:sz w:val="22"/>
                <w:szCs w:val="22"/>
                <w:u w:val="none"/>
                <w:lang w:val="en-US" w:eastAsia="zh-CN" w:bidi="ar"/>
              </w:rPr>
              <w:br w:type="textWrapping"/>
            </w:r>
            <w:r>
              <w:rPr>
                <w:rFonts w:hint="eastAsia" w:ascii="仿宋_GB2312" w:hAnsi="Noto Sans CJK SC Regular" w:eastAsia="仿宋_GB2312" w:cs="仿宋_GB2312"/>
                <w:i w:val="0"/>
                <w:iCs w:val="0"/>
                <w:color w:val="auto"/>
                <w:kern w:val="0"/>
                <w:sz w:val="22"/>
                <w:szCs w:val="22"/>
                <w:u w:val="none"/>
                <w:lang w:val="en-US" w:eastAsia="zh-CN" w:bidi="ar"/>
              </w:rPr>
              <w:t>（注意：以下财务数据是企业整体财务数据 单位：万元人民币 ，小数点后两位）</w:t>
            </w:r>
          </w:p>
        </w:tc>
      </w:tr>
      <w:tr w14:paraId="4B43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881DC1">
            <w:pPr>
              <w:keepNext w:val="0"/>
              <w:keepLines w:val="0"/>
              <w:widowControl/>
              <w:suppressLineNumbers w:val="0"/>
              <w:jc w:val="center"/>
              <w:textAlignment w:val="center"/>
              <w:rPr>
                <w:rFonts w:ascii="方正书宋_GBK" w:hAnsi="方正书宋_GBK" w:eastAsia="方正书宋_GBK" w:cs="方正书宋_GBK"/>
                <w:i w:val="0"/>
                <w:iCs w:val="0"/>
                <w:color w:val="auto"/>
                <w:sz w:val="22"/>
                <w:szCs w:val="22"/>
                <w:u w:val="none"/>
              </w:rPr>
            </w:pPr>
            <w:r>
              <w:rPr>
                <w:rStyle w:val="11"/>
                <w:color w:val="auto"/>
                <w:lang w:val="en-US" w:eastAsia="zh-CN" w:bidi="ar"/>
              </w:rPr>
              <w:t>行</w:t>
            </w:r>
            <w:r>
              <w:rPr>
                <w:rStyle w:val="12"/>
                <w:rFonts w:hAnsi="方正书宋_GBK"/>
                <w:color w:val="auto"/>
                <w:lang w:val="en-US" w:eastAsia="zh-CN" w:bidi="ar"/>
              </w:rPr>
              <w:t>次</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39400DE">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科目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7B6273">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2022年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BB6979">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2023年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CA0F91">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2024年</w:t>
            </w:r>
          </w:p>
        </w:tc>
      </w:tr>
      <w:tr w14:paraId="146D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78E20589">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3DA2355">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资产总额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CE1B45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DAD11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53C3E7E">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412A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005A7EE3">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2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3F0EA68E">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负债总额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903F06A">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4EB236">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0E8AF1">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5154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70343C">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3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E2FCE51">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无形资产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E59474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358FA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A7FB360">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3ED4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B0C8E6">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4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0DC1877">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净资产（所有者权益）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D9D67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04DBF7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E5E34E">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0348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7F3ED9E2">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5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6550020">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营业收入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D84AFF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671654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6AE0906">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3F76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CCBE5D">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6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484570FF">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其中主营业务收入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CDB1D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57F27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362D3B">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35B3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6C563B00">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7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43D1F75C">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营业成本</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C203E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D9AEDE9">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3E77CC">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504E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6BEA4C">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8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6DF9322">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销售费用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AF5BC3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A900968">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A36741E">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5E1F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4344A1">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9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18F80837">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管理费用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6D89F1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A58036">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986A4A1">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56B7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56AC3476">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10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7FB16B5">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其中投入研发费用总额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55F608">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9C86832">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3D9D902">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5502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9D239C">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11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6DCDE930">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财务费用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2CAE9D">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E5E84B">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1A1BBB">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456F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129A94E1">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12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327293E">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营业利润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BB6DCD">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43442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B1EC8C">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4108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43E5DAC0">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13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C56A550">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利润总额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4082B6F">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A78A2B8">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6E3D60">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7D12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58AEF80D">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14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30A1611D">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所得税</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8299F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4C742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D81D0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43BB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DA6661">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15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7081CE4">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研发费用加计扣除所得税减免额</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A22668">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675D39B">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FE608A">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741A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2BC497E0">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16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61656E42">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净利润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86EBDF">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D5B62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4E640B">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08FF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34" w:type="dxa"/>
            <w:gridSpan w:val="5"/>
            <w:tcBorders>
              <w:top w:val="single" w:color="000000" w:sz="4" w:space="0"/>
              <w:left w:val="single" w:color="000000" w:sz="4" w:space="0"/>
              <w:bottom w:val="single" w:color="000000" w:sz="4" w:space="0"/>
              <w:right w:val="single" w:color="000000" w:sz="4" w:space="0"/>
            </w:tcBorders>
            <w:noWrap w:val="0"/>
            <w:vAlign w:val="center"/>
          </w:tcPr>
          <w:p w14:paraId="7FC4FB53">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财务预测</w:t>
            </w:r>
          </w:p>
        </w:tc>
      </w:tr>
      <w:tr w14:paraId="768F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55B9952F">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行次</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420A4C9">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科目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3D59F83">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2025年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2DE6A86">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2026年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3576D9">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2027年</w:t>
            </w:r>
          </w:p>
        </w:tc>
      </w:tr>
      <w:tr w14:paraId="7C02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3760D9">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1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5BB4F2F5">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营业收入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4042CB">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B32E2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6EC674">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29F6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34BE411E">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2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16CC61D">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营业成本</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C9ED97">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6916FF">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A3452F">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7256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6FF51E25">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3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03BCBC9B">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所得税费用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B11FE2">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8A1763">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5E953D">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r w14:paraId="533F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1B28BBD7">
            <w:pPr>
              <w:keepNext w:val="0"/>
              <w:keepLines w:val="0"/>
              <w:widowControl/>
              <w:suppressLineNumbers w:val="0"/>
              <w:jc w:val="center"/>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4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14:paraId="7F791CCF">
            <w:pPr>
              <w:keepNext w:val="0"/>
              <w:keepLines w:val="0"/>
              <w:widowControl/>
              <w:suppressLineNumbers w:val="0"/>
              <w:jc w:val="lef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净利润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DE2A39">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4C106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02382C5">
            <w:pPr>
              <w:keepNext w:val="0"/>
              <w:keepLines w:val="0"/>
              <w:widowControl/>
              <w:suppressLineNumbers w:val="0"/>
              <w:jc w:val="right"/>
              <w:textAlignment w:val="center"/>
              <w:rPr>
                <w:rFonts w:hint="eastAsia" w:ascii="仿宋_GB2312" w:hAnsi="Noto Sans CJK SC Regular" w:eastAsia="仿宋_GB2312" w:cs="仿宋_GB2312"/>
                <w:i w:val="0"/>
                <w:iCs w:val="0"/>
                <w:color w:val="auto"/>
                <w:sz w:val="22"/>
                <w:szCs w:val="22"/>
                <w:u w:val="none"/>
              </w:rPr>
            </w:pPr>
            <w:r>
              <w:rPr>
                <w:rFonts w:hint="eastAsia" w:ascii="仿宋_GB2312" w:hAnsi="Noto Sans CJK SC Regular" w:eastAsia="仿宋_GB2312" w:cs="仿宋_GB2312"/>
                <w:i w:val="0"/>
                <w:iCs w:val="0"/>
                <w:color w:val="auto"/>
                <w:kern w:val="0"/>
                <w:sz w:val="22"/>
                <w:szCs w:val="22"/>
                <w:u w:val="none"/>
                <w:lang w:val="en-US" w:eastAsia="zh-CN" w:bidi="ar"/>
              </w:rPr>
              <w:t xml:space="preserve">     万元</w:t>
            </w:r>
          </w:p>
        </w:tc>
      </w:tr>
    </w:tbl>
    <w:p w14:paraId="2FE52A7D">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auto"/>
          <w:sz w:val="32"/>
          <w:szCs w:val="32"/>
          <w:lang w:val="en-US" w:eastAsia="zh-CN"/>
        </w:rPr>
      </w:pPr>
    </w:p>
    <w:p w14:paraId="27AEDFC2">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auto"/>
          <w:sz w:val="32"/>
          <w:szCs w:val="32"/>
          <w:lang w:val="en-US" w:eastAsia="zh-CN"/>
        </w:rPr>
      </w:pPr>
    </w:p>
    <w:p w14:paraId="456EE960">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auto"/>
          <w:sz w:val="32"/>
          <w:szCs w:val="32"/>
          <w:lang w:val="en-US" w:eastAsia="zh-CN"/>
        </w:rPr>
      </w:pPr>
    </w:p>
    <w:p w14:paraId="18E99947">
      <w:pPr>
        <w:tabs>
          <w:tab w:val="left" w:pos="6660"/>
        </w:tabs>
        <w:snapToGrid w:val="0"/>
        <w:rPr>
          <w:rFonts w:hint="eastAsia" w:ascii="黑体" w:hAnsi="Times New Roman" w:eastAsia="黑体" w:cs="Times New Roman"/>
          <w:b/>
          <w:color w:val="auto"/>
          <w:sz w:val="28"/>
          <w:szCs w:val="28"/>
        </w:rPr>
      </w:pPr>
    </w:p>
    <w:p w14:paraId="3FCD432F">
      <w:pPr>
        <w:pStyle w:val="2"/>
        <w:jc w:val="left"/>
        <w:rPr>
          <w:rFonts w:hint="eastAsia" w:ascii="文星黑体" w:hAnsi="文星黑体" w:eastAsia="文星黑体" w:cs="文星黑体"/>
          <w:b w:val="0"/>
          <w:bCs w:val="0"/>
          <w:snapToGrid w:val="0"/>
          <w:color w:val="auto"/>
          <w:sz w:val="32"/>
          <w:szCs w:val="32"/>
          <w:lang w:val="en-US" w:eastAsia="zh-CN"/>
        </w:rPr>
      </w:pPr>
      <w:r>
        <w:rPr>
          <w:rFonts w:hint="eastAsia" w:ascii="文星黑体" w:hAnsi="文星黑体" w:eastAsia="文星黑体" w:cs="文星黑体"/>
          <w:b w:val="0"/>
          <w:bCs w:val="0"/>
          <w:snapToGrid w:val="0"/>
          <w:color w:val="auto"/>
          <w:sz w:val="32"/>
          <w:szCs w:val="32"/>
          <w:lang w:eastAsia="zh-CN"/>
        </w:rPr>
        <w:t>附件</w:t>
      </w:r>
      <w:r>
        <w:rPr>
          <w:rFonts w:hint="eastAsia" w:ascii="文星黑体" w:hAnsi="文星黑体" w:eastAsia="文星黑体" w:cs="文星黑体"/>
          <w:b w:val="0"/>
          <w:bCs w:val="0"/>
          <w:snapToGrid w:val="0"/>
          <w:color w:val="auto"/>
          <w:sz w:val="32"/>
          <w:szCs w:val="32"/>
          <w:lang w:val="en-US" w:eastAsia="zh-CN"/>
        </w:rPr>
        <w:t>2</w:t>
      </w:r>
    </w:p>
    <w:p w14:paraId="064BCB4F">
      <w:pPr>
        <w:jc w:val="center"/>
        <w:rPr>
          <w:rFonts w:hint="eastAsia" w:ascii="CESI黑体-GB2312" w:hAnsi="CESI黑体-GB2312" w:eastAsia="CESI黑体-GB2312" w:cs="CESI黑体-GB2312"/>
          <w:b w:val="0"/>
          <w:bCs/>
          <w:color w:val="auto"/>
          <w:sz w:val="32"/>
          <w:szCs w:val="32"/>
          <w:lang w:eastAsia="zh-CN"/>
        </w:rPr>
      </w:pPr>
      <w:r>
        <w:rPr>
          <w:rFonts w:hint="eastAsia" w:ascii="CESI黑体-GB2312" w:hAnsi="CESI黑体-GB2312" w:eastAsia="CESI黑体-GB2312" w:cs="CESI黑体-GB2312"/>
          <w:b w:val="0"/>
          <w:bCs/>
          <w:color w:val="auto"/>
          <w:sz w:val="32"/>
          <w:szCs w:val="32"/>
          <w:lang w:eastAsia="zh-CN"/>
        </w:rPr>
        <w:t>江岸区种子企业申报诚信承诺书</w:t>
      </w:r>
    </w:p>
    <w:p w14:paraId="2BD35C9A">
      <w:pPr>
        <w:rPr>
          <w:rFonts w:hint="eastAsia" w:ascii="黑体" w:hAnsi="Times New Roman" w:eastAsia="黑体" w:cs="Times New Roman"/>
          <w:b/>
          <w:color w:val="auto"/>
          <w:sz w:val="28"/>
          <w:szCs w:val="28"/>
          <w:lang w:eastAsia="zh-CN"/>
        </w:rPr>
      </w:pPr>
    </w:p>
    <w:p w14:paraId="7DBBF5C8">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 w:val="32"/>
          <w:szCs w:val="32"/>
          <w:lang w:val="en-US" w:eastAsia="zh-CN" w:bidi="ar-SA"/>
        </w:rPr>
      </w:pPr>
      <w:r>
        <w:rPr>
          <w:rFonts w:hint="eastAsia" w:ascii="方正仿宋_GBK" w:hAnsi="方正仿宋_GBK" w:eastAsia="方正仿宋_GBK" w:cs="方正仿宋_GBK"/>
          <w:snapToGrid w:val="0"/>
          <w:color w:val="auto"/>
          <w:spacing w:val="0"/>
          <w:kern w:val="0"/>
          <w:sz w:val="32"/>
          <w:szCs w:val="32"/>
          <w:lang w:val="en-US" w:eastAsia="zh-CN" w:bidi="ar-SA"/>
        </w:rPr>
        <w:t>本单位（项目和团队）自愿提交项目申报书。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遵守工作纪律。</w:t>
      </w:r>
    </w:p>
    <w:p w14:paraId="218778BB">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 w:val="32"/>
          <w:szCs w:val="32"/>
          <w:lang w:val="en-US" w:eastAsia="zh-CN" w:bidi="ar-SA"/>
        </w:rPr>
      </w:pPr>
      <w:r>
        <w:rPr>
          <w:rFonts w:hint="eastAsia" w:ascii="方正仿宋_GBK" w:hAnsi="方正仿宋_GBK" w:eastAsia="方正仿宋_GBK" w:cs="方正仿宋_GBK"/>
          <w:snapToGrid w:val="0"/>
          <w:color w:val="auto"/>
          <w:spacing w:val="0"/>
          <w:kern w:val="0"/>
          <w:sz w:val="32"/>
          <w:szCs w:val="32"/>
          <w:lang w:val="en-US" w:eastAsia="zh-CN" w:bidi="ar-SA"/>
        </w:rPr>
        <w:t>如有违反，本单位（项目和团队）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承担相应的法律责任等。</w:t>
      </w:r>
    </w:p>
    <w:p w14:paraId="379E3D0C">
      <w:pPr>
        <w:rPr>
          <w:rFonts w:hint="eastAsia" w:ascii="CESI仿宋-GB2312" w:hAnsi="CESI仿宋-GB2312" w:eastAsia="CESI仿宋-GB2312" w:cs="CESI仿宋-GB2312"/>
          <w:b w:val="0"/>
          <w:bCs/>
          <w:color w:val="auto"/>
          <w:sz w:val="28"/>
          <w:szCs w:val="28"/>
          <w:lang w:eastAsia="zh-CN"/>
        </w:rPr>
      </w:pPr>
    </w:p>
    <w:p w14:paraId="15AD6963">
      <w:pPr>
        <w:rPr>
          <w:rFonts w:hint="eastAsia" w:ascii="黑体" w:hAnsi="Times New Roman" w:eastAsia="黑体" w:cs="Times New Roman"/>
          <w:b/>
          <w:color w:val="auto"/>
          <w:sz w:val="28"/>
          <w:szCs w:val="28"/>
          <w:lang w:eastAsia="zh-CN"/>
        </w:rPr>
      </w:pPr>
    </w:p>
    <w:p w14:paraId="6737D448">
      <w:pPr>
        <w:rPr>
          <w:rFonts w:hint="eastAsia" w:ascii="CESI仿宋-GB2312" w:hAnsi="CESI仿宋-GB2312" w:eastAsia="CESI仿宋-GB2312" w:cs="CESI仿宋-GB2312"/>
          <w:b w:val="0"/>
          <w:bCs/>
          <w:color w:val="auto"/>
          <w:sz w:val="28"/>
          <w:szCs w:val="28"/>
          <w:u w:val="single"/>
          <w:lang w:eastAsia="zh-CN"/>
        </w:rPr>
      </w:pPr>
      <w:r>
        <w:rPr>
          <w:rFonts w:hint="eastAsia" w:ascii="黑体" w:hAnsi="Times New Roman" w:eastAsia="黑体" w:cs="Times New Roman"/>
          <w:b/>
          <w:color w:val="auto"/>
          <w:sz w:val="28"/>
          <w:szCs w:val="28"/>
          <w:lang w:eastAsia="zh-CN"/>
        </w:rPr>
        <w:t xml:space="preserve">  </w:t>
      </w:r>
      <w:r>
        <w:rPr>
          <w:rFonts w:hint="eastAsia" w:ascii="黑体" w:hAnsi="Times New Roman" w:eastAsia="黑体" w:cs="Times New Roman"/>
          <w:b/>
          <w:color w:val="auto"/>
          <w:sz w:val="28"/>
          <w:szCs w:val="28"/>
          <w:lang w:val="en-US" w:eastAsia="zh-CN"/>
        </w:rPr>
        <w:t xml:space="preserve">            </w:t>
      </w:r>
      <w:r>
        <w:rPr>
          <w:rFonts w:hint="eastAsia" w:ascii="CESI仿宋-GB2312" w:hAnsi="CESI仿宋-GB2312" w:eastAsia="CESI仿宋-GB2312" w:cs="CESI仿宋-GB2312"/>
          <w:b w:val="0"/>
          <w:bCs/>
          <w:color w:val="auto"/>
          <w:sz w:val="28"/>
          <w:szCs w:val="28"/>
          <w:lang w:eastAsia="zh-CN"/>
        </w:rPr>
        <w:t>法定代表人（项目核心成员）签字：</w:t>
      </w:r>
      <w:r>
        <w:rPr>
          <w:rFonts w:hint="eastAsia" w:ascii="CESI仿宋-GB2312" w:hAnsi="CESI仿宋-GB2312" w:eastAsia="CESI仿宋-GB2312" w:cs="CESI仿宋-GB2312"/>
          <w:b w:val="0"/>
          <w:bCs/>
          <w:color w:val="auto"/>
          <w:sz w:val="28"/>
          <w:szCs w:val="28"/>
          <w:u w:val="single"/>
          <w:lang w:eastAsia="zh-CN"/>
        </w:rPr>
        <w:t xml:space="preserve">             </w:t>
      </w:r>
    </w:p>
    <w:p w14:paraId="057537E4">
      <w:pPr>
        <w:ind w:firstLine="1960" w:firstLineChars="700"/>
        <w:rPr>
          <w:rFonts w:hint="eastAsia" w:ascii="CESI仿宋-GB2312" w:hAnsi="CESI仿宋-GB2312" w:eastAsia="CESI仿宋-GB2312" w:cs="CESI仿宋-GB2312"/>
          <w:b w:val="0"/>
          <w:bCs/>
          <w:color w:val="auto"/>
          <w:sz w:val="28"/>
          <w:szCs w:val="28"/>
          <w:u w:val="single"/>
          <w:lang w:eastAsia="zh-CN"/>
        </w:rPr>
      </w:pPr>
      <w:r>
        <w:rPr>
          <w:rFonts w:hint="eastAsia" w:ascii="CESI仿宋-GB2312" w:hAnsi="CESI仿宋-GB2312" w:eastAsia="CESI仿宋-GB2312" w:cs="CESI仿宋-GB2312"/>
          <w:b w:val="0"/>
          <w:bCs/>
          <w:color w:val="auto"/>
          <w:sz w:val="28"/>
          <w:szCs w:val="28"/>
          <w:lang w:eastAsia="zh-CN"/>
        </w:rPr>
        <w:t>单位签章（项目和团队核心成员按指印）：</w:t>
      </w:r>
      <w:r>
        <w:rPr>
          <w:rFonts w:hint="eastAsia" w:ascii="CESI仿宋-GB2312" w:hAnsi="CESI仿宋-GB2312" w:eastAsia="CESI仿宋-GB2312" w:cs="CESI仿宋-GB2312"/>
          <w:b w:val="0"/>
          <w:bCs/>
          <w:color w:val="auto"/>
          <w:sz w:val="28"/>
          <w:szCs w:val="28"/>
          <w:u w:val="single"/>
          <w:lang w:eastAsia="zh-CN"/>
        </w:rPr>
        <w:t xml:space="preserve">       </w:t>
      </w:r>
      <w:r>
        <w:rPr>
          <w:rFonts w:hint="eastAsia" w:ascii="CESI仿宋-GB2312" w:hAnsi="CESI仿宋-GB2312" w:eastAsia="CESI仿宋-GB2312" w:cs="CESI仿宋-GB2312"/>
          <w:b w:val="0"/>
          <w:bCs/>
          <w:color w:val="auto"/>
          <w:sz w:val="28"/>
          <w:szCs w:val="28"/>
          <w:u w:val="single"/>
          <w:lang w:val="en-US" w:eastAsia="zh-CN"/>
        </w:rPr>
        <w:t xml:space="preserve">      </w:t>
      </w:r>
      <w:r>
        <w:rPr>
          <w:rFonts w:hint="eastAsia" w:ascii="CESI仿宋-GB2312" w:hAnsi="CESI仿宋-GB2312" w:eastAsia="CESI仿宋-GB2312" w:cs="CESI仿宋-GB2312"/>
          <w:b w:val="0"/>
          <w:bCs/>
          <w:color w:val="auto"/>
          <w:sz w:val="28"/>
          <w:szCs w:val="28"/>
          <w:u w:val="single"/>
          <w:lang w:eastAsia="zh-CN"/>
        </w:rPr>
        <w:t xml:space="preserve">      </w:t>
      </w:r>
    </w:p>
    <w:p w14:paraId="4A4934E2">
      <w:pPr>
        <w:rPr>
          <w:rFonts w:hint="eastAsia" w:ascii="CESI仿宋-GB2312" w:hAnsi="CESI仿宋-GB2312" w:eastAsia="CESI仿宋-GB2312" w:cs="CESI仿宋-GB2312"/>
          <w:b w:val="0"/>
          <w:bCs/>
          <w:color w:val="auto"/>
          <w:u w:val="single"/>
        </w:rPr>
      </w:pPr>
      <w:r>
        <w:rPr>
          <w:rFonts w:hint="eastAsia" w:ascii="CESI仿宋-GB2312" w:hAnsi="CESI仿宋-GB2312" w:eastAsia="CESI仿宋-GB2312" w:cs="CESI仿宋-GB2312"/>
          <w:b w:val="0"/>
          <w:bCs/>
          <w:color w:val="auto"/>
          <w:sz w:val="28"/>
          <w:szCs w:val="28"/>
          <w:lang w:eastAsia="zh-CN"/>
        </w:rPr>
        <w:t xml:space="preserve">              日</w:t>
      </w:r>
      <w:r>
        <w:rPr>
          <w:rFonts w:hint="eastAsia" w:ascii="CESI仿宋-GB2312" w:hAnsi="CESI仿宋-GB2312" w:eastAsia="CESI仿宋-GB2312" w:cs="CESI仿宋-GB2312"/>
          <w:b w:val="0"/>
          <w:bCs/>
          <w:color w:val="auto"/>
          <w:sz w:val="28"/>
          <w:szCs w:val="28"/>
          <w:lang w:val="en-US" w:eastAsia="zh-CN"/>
        </w:rPr>
        <w:t xml:space="preserve">    </w:t>
      </w:r>
      <w:r>
        <w:rPr>
          <w:rFonts w:hint="eastAsia" w:ascii="CESI仿宋-GB2312" w:hAnsi="CESI仿宋-GB2312" w:eastAsia="CESI仿宋-GB2312" w:cs="CESI仿宋-GB2312"/>
          <w:b w:val="0"/>
          <w:bCs/>
          <w:color w:val="auto"/>
          <w:sz w:val="28"/>
          <w:szCs w:val="28"/>
          <w:lang w:eastAsia="zh-CN"/>
        </w:rPr>
        <w:t>期：</w:t>
      </w:r>
      <w:r>
        <w:rPr>
          <w:rFonts w:hint="eastAsia" w:ascii="CESI仿宋-GB2312" w:hAnsi="CESI仿宋-GB2312" w:eastAsia="CESI仿宋-GB2312" w:cs="CESI仿宋-GB2312"/>
          <w:b w:val="0"/>
          <w:bCs/>
          <w:color w:val="auto"/>
          <w:sz w:val="28"/>
          <w:szCs w:val="28"/>
          <w:u w:val="single"/>
          <w:lang w:eastAsia="zh-CN"/>
        </w:rPr>
        <w:t xml:space="preserve">     </w:t>
      </w:r>
      <w:r>
        <w:rPr>
          <w:rFonts w:hint="eastAsia" w:ascii="CESI仿宋-GB2312" w:hAnsi="CESI仿宋-GB2312" w:eastAsia="CESI仿宋-GB2312" w:cs="CESI仿宋-GB2312"/>
          <w:b w:val="0"/>
          <w:bCs/>
          <w:color w:val="auto"/>
          <w:sz w:val="28"/>
          <w:szCs w:val="28"/>
          <w:u w:val="single"/>
          <w:lang w:val="en-US" w:eastAsia="zh-CN"/>
        </w:rPr>
        <w:t xml:space="preserve">           </w:t>
      </w:r>
      <w:r>
        <w:rPr>
          <w:rFonts w:hint="eastAsia" w:ascii="CESI仿宋-GB2312" w:hAnsi="CESI仿宋-GB2312" w:eastAsia="CESI仿宋-GB2312" w:cs="CESI仿宋-GB2312"/>
          <w:b w:val="0"/>
          <w:bCs/>
          <w:color w:val="auto"/>
          <w:sz w:val="28"/>
          <w:szCs w:val="28"/>
          <w:u w:val="single"/>
          <w:lang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星黑体">
    <w:altName w:val="方正黑体_GBK"/>
    <w:panose1 w:val="0201060900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文星仿宋">
    <w:altName w:val="方正仿宋_GBK"/>
    <w:panose1 w:val="0201060900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文星仿宋">
    <w:altName w:val="方正仿宋_GBK"/>
    <w:panose1 w:val="02010609000101010101"/>
    <w:charset w:val="00"/>
    <w:family w:val="auto"/>
    <w:pitch w:val="default"/>
    <w:sig w:usb0="00000000" w:usb1="00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Noto Sans CJK SC Regular">
    <w:panose1 w:val="020B0500000000000000"/>
    <w:charset w:val="86"/>
    <w:family w:val="auto"/>
    <w:pitch w:val="default"/>
    <w:sig w:usb0="30000003" w:usb1="2BDF3C10" w:usb2="00000016" w:usb3="00000000" w:csb0="602E0107" w:csb1="00000000"/>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448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HorizontalSpacing w:val="164"/>
  <w:drawingGridVerticalSpacing w:val="22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MGI0NjdjNTI3Y2UzYjlkYmQyM2I2ZmFiMTY5ZDQifQ=="/>
  </w:docVars>
  <w:rsids>
    <w:rsidRoot w:val="73A54815"/>
    <w:rsid w:val="127E6D04"/>
    <w:rsid w:val="17FCDF41"/>
    <w:rsid w:val="1FF5D356"/>
    <w:rsid w:val="26FF94FE"/>
    <w:rsid w:val="2DFF216A"/>
    <w:rsid w:val="2FB53741"/>
    <w:rsid w:val="399EEC02"/>
    <w:rsid w:val="3BFFC1D5"/>
    <w:rsid w:val="3F3E8481"/>
    <w:rsid w:val="3F9EC74A"/>
    <w:rsid w:val="3FFA0439"/>
    <w:rsid w:val="4FDC55BE"/>
    <w:rsid w:val="51BA2643"/>
    <w:rsid w:val="56FCECC5"/>
    <w:rsid w:val="5BF31584"/>
    <w:rsid w:val="5FFC20A4"/>
    <w:rsid w:val="637FAFC1"/>
    <w:rsid w:val="68663836"/>
    <w:rsid w:val="6B5F5918"/>
    <w:rsid w:val="6BD537B2"/>
    <w:rsid w:val="6E7ED968"/>
    <w:rsid w:val="6EF71D7F"/>
    <w:rsid w:val="6F0FC6D6"/>
    <w:rsid w:val="6F7F3B7B"/>
    <w:rsid w:val="6F9B8FC8"/>
    <w:rsid w:val="6FFF57AC"/>
    <w:rsid w:val="71EE3E33"/>
    <w:rsid w:val="73A54815"/>
    <w:rsid w:val="7577859F"/>
    <w:rsid w:val="76527A34"/>
    <w:rsid w:val="76FEA8DF"/>
    <w:rsid w:val="77EA7E9E"/>
    <w:rsid w:val="78B0FDD7"/>
    <w:rsid w:val="79FB4269"/>
    <w:rsid w:val="7AC69CCE"/>
    <w:rsid w:val="7B3F3703"/>
    <w:rsid w:val="7BB75E2D"/>
    <w:rsid w:val="7E3309B1"/>
    <w:rsid w:val="7E393D09"/>
    <w:rsid w:val="7ECE36B6"/>
    <w:rsid w:val="7FAF897A"/>
    <w:rsid w:val="7FBEF22F"/>
    <w:rsid w:val="7FBF5349"/>
    <w:rsid w:val="7FEFF8AF"/>
    <w:rsid w:val="7FF74632"/>
    <w:rsid w:val="8DFFEE5F"/>
    <w:rsid w:val="9F7D906A"/>
    <w:rsid w:val="AB7E77D2"/>
    <w:rsid w:val="ABFF2627"/>
    <w:rsid w:val="AF5DB1E6"/>
    <w:rsid w:val="B5FFF31F"/>
    <w:rsid w:val="B7F66D57"/>
    <w:rsid w:val="BB7F7014"/>
    <w:rsid w:val="BE3FB5DF"/>
    <w:rsid w:val="BFBD827A"/>
    <w:rsid w:val="CDF58ED4"/>
    <w:rsid w:val="CDFB1848"/>
    <w:rsid w:val="CEFFF975"/>
    <w:rsid w:val="CFAF429E"/>
    <w:rsid w:val="CFD7B789"/>
    <w:rsid w:val="D4776580"/>
    <w:rsid w:val="D4CF858A"/>
    <w:rsid w:val="D7E78A60"/>
    <w:rsid w:val="D95BC14D"/>
    <w:rsid w:val="DADDA204"/>
    <w:rsid w:val="DBF7EA5D"/>
    <w:rsid w:val="DFF5421B"/>
    <w:rsid w:val="DFFE43A3"/>
    <w:rsid w:val="DFFF9EE6"/>
    <w:rsid w:val="E3FD6702"/>
    <w:rsid w:val="EEFE71F7"/>
    <w:rsid w:val="F3EF7C07"/>
    <w:rsid w:val="F4CD5B74"/>
    <w:rsid w:val="F6C3A4B0"/>
    <w:rsid w:val="F7ED09EC"/>
    <w:rsid w:val="F7F3A0D5"/>
    <w:rsid w:val="F9F73E62"/>
    <w:rsid w:val="FBDD20B1"/>
    <w:rsid w:val="FBF7449E"/>
    <w:rsid w:val="FC7FE4E8"/>
    <w:rsid w:val="FD5D8FD3"/>
    <w:rsid w:val="FD7F5872"/>
    <w:rsid w:val="FDD486FF"/>
    <w:rsid w:val="FDDD7B7C"/>
    <w:rsid w:val="FEBF39D9"/>
    <w:rsid w:val="FEFB4836"/>
    <w:rsid w:val="FF3F215C"/>
    <w:rsid w:val="FF3FC739"/>
    <w:rsid w:val="FF47F162"/>
    <w:rsid w:val="FFE7F5A4"/>
    <w:rsid w:val="FFFFB61E"/>
    <w:rsid w:val="FFFF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No Spacing_ad81b47b-6779-4c76-b471-79375858c8cb"/>
    <w:basedOn w:val="1"/>
    <w:qFormat/>
    <w:uiPriority w:val="0"/>
    <w:pPr>
      <w:ind w:firstLine="200" w:firstLineChars="200"/>
    </w:pPr>
    <w:rPr>
      <w:rFonts w:ascii="Calibri" w:hAnsi="Calibri" w:eastAsia="宋体" w:cs="黑体"/>
      <w:lang w:val="en-US" w:eastAsia="zh-CN" w:bidi="ar-SA"/>
    </w:rPr>
  </w:style>
  <w:style w:type="character" w:customStyle="1" w:styleId="11">
    <w:name w:val="font21"/>
    <w:basedOn w:val="8"/>
    <w:qFormat/>
    <w:uiPriority w:val="0"/>
    <w:rPr>
      <w:rFonts w:hint="eastAsia" w:ascii="方正书宋_GBK" w:hAnsi="方正书宋_GBK" w:eastAsia="方正书宋_GBK" w:cs="方正书宋_GBK"/>
      <w:color w:val="666666"/>
      <w:sz w:val="22"/>
      <w:szCs w:val="22"/>
      <w:u w:val="none"/>
    </w:rPr>
  </w:style>
  <w:style w:type="character" w:customStyle="1" w:styleId="12">
    <w:name w:val="font11"/>
    <w:basedOn w:val="8"/>
    <w:qFormat/>
    <w:uiPriority w:val="0"/>
    <w:rPr>
      <w:rFonts w:hint="eastAsia" w:ascii="仿宋_GB2312" w:eastAsia="仿宋_GB2312" w:cs="仿宋_GB2312"/>
      <w:color w:val="666666"/>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2024-04-03T15:36:00Z</dcterms:created>
  <dc:creator>Hyacinth</dc:creator>
  <cp:lastModifiedBy>WPS_1547537558</cp:lastModifiedBy>
  <cp:lastPrinted>2025-05-30T15:34:52Z</cp:lastPrinted>
  <dcterms:modified xsi:type="dcterms:W3CDTF">2025-05-30T15:36:16Z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79AD3FE0E9393E40125C3968471F01B9</vt:lpwstr>
  </property>
</Properties>
</file>