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ind w:left="0" w:leftChars="0" w:firstLine="0" w:firstLineChars="0"/>
        <w:rPr>
          <w:rFonts w:hint="eastAsia" w:ascii="CESI黑体-GB2312" w:hAnsi="CESI黑体-GB2312" w:eastAsia="CESI黑体-GB2312" w:cs="CESI黑体-GB2312"/>
          <w:lang w:val="en-US" w:eastAsia="zh-CN"/>
        </w:rPr>
      </w:pPr>
      <w:bookmarkStart w:id="0" w:name="_GoBack"/>
      <w:bookmarkEnd w:id="0"/>
      <w:r>
        <w:rPr>
          <w:rFonts w:hint="eastAsia" w:ascii="CESI黑体-GB2312" w:hAnsi="CESI黑体-GB2312" w:eastAsia="CESI黑体-GB2312" w:cs="CESI黑体-GB2312"/>
          <w:lang w:val="en-US" w:eastAsia="zh-CN"/>
        </w:rPr>
        <w:t>附件</w:t>
      </w:r>
    </w:p>
    <w:p>
      <w:pPr>
        <w:bidi w:val="0"/>
        <w:rPr>
          <w:rFonts w:hint="default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p>
      <w:pPr>
        <w:pStyle w:val="6"/>
        <w:ind w:firstLine="0" w:firstLineChars="0"/>
        <w:rPr>
          <w:rFonts w:hint="default"/>
          <w:lang w:val="en-US" w:eastAsia="zh-CN"/>
        </w:rPr>
      </w:pPr>
    </w:p>
    <w:p>
      <w:pPr>
        <w:rPr>
          <w:rFonts w:ascii="宋体" w:hAnsi="宋体"/>
          <w:bCs/>
          <w:szCs w:val="32"/>
        </w:rPr>
      </w:pPr>
    </w:p>
    <w:p>
      <w:pPr>
        <w:snapToGrid w:val="0"/>
        <w:spacing w:line="360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武汉市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技术创新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创建材料</w:t>
      </w:r>
    </w:p>
    <w:p>
      <w:pPr>
        <w:jc w:val="center"/>
        <w:rPr>
          <w:rFonts w:ascii="文星楷体" w:eastAsia="文星楷体"/>
          <w:sz w:val="36"/>
          <w:szCs w:val="36"/>
        </w:rPr>
      </w:pPr>
    </w:p>
    <w:p>
      <w:pPr>
        <w:jc w:val="center"/>
        <w:rPr>
          <w:rFonts w:ascii="黑体" w:eastAsia="黑体"/>
          <w:sz w:val="44"/>
        </w:rPr>
      </w:pPr>
    </w:p>
    <w:p>
      <w:pPr>
        <w:jc w:val="center"/>
        <w:rPr>
          <w:rFonts w:ascii="黑体" w:eastAsia="黑体"/>
          <w:sz w:val="4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720" w:lineRule="auto"/>
        <w:ind w:firstLine="300" w:firstLineChars="100"/>
        <w:jc w:val="both"/>
        <w:textAlignment w:val="auto"/>
        <w:rPr>
          <w:rFonts w:hint="eastAsia" w:ascii="CESI仿宋-GB2312" w:hAnsi="CESI仿宋-GB2312" w:eastAsia="CESI仿宋-GB2312" w:cs="CESI仿宋-GB2312"/>
          <w:sz w:val="30"/>
          <w:szCs w:val="30"/>
          <w:u w:val="single"/>
        </w:rPr>
      </w:pPr>
      <w:r>
        <w:rPr>
          <w:rFonts w:hint="eastAsia" w:ascii="CESI仿宋-GB2312" w:hAnsi="CESI仿宋-GB2312" w:eastAsia="CESI仿宋-GB2312" w:cs="CESI仿宋-GB2312"/>
          <w:sz w:val="30"/>
          <w:szCs w:val="30"/>
          <w:lang w:eastAsia="zh-CN"/>
        </w:rPr>
        <w:t>申报</w:t>
      </w:r>
      <w:r>
        <w:rPr>
          <w:rFonts w:hint="eastAsia" w:ascii="CESI仿宋-GB2312" w:hAnsi="CESI仿宋-GB2312" w:eastAsia="CESI仿宋-GB2312" w:cs="CESI仿宋-GB2312"/>
          <w:sz w:val="30"/>
          <w:szCs w:val="30"/>
        </w:rPr>
        <w:t>单位</w:t>
      </w:r>
      <w:r>
        <w:rPr>
          <w:rFonts w:hint="eastAsia" w:ascii="CESI仿宋-GB2312" w:hAnsi="CESI仿宋-GB2312" w:eastAsia="CESI仿宋-GB2312" w:cs="CESI仿宋-GB2312"/>
          <w:color w:val="000000"/>
          <w:sz w:val="30"/>
          <w:szCs w:val="30"/>
          <w:lang w:eastAsia="zh-CN"/>
        </w:rPr>
        <w:t>（盖章）</w:t>
      </w:r>
      <w:r>
        <w:rPr>
          <w:rFonts w:hint="eastAsia" w:ascii="CESI仿宋-GB2312" w:hAnsi="CESI仿宋-GB2312" w:eastAsia="CESI仿宋-GB2312" w:cs="CESI仿宋-GB2312"/>
          <w:sz w:val="30"/>
          <w:szCs w:val="30"/>
        </w:rPr>
        <w:t>：</w:t>
      </w:r>
      <w:r>
        <w:rPr>
          <w:rFonts w:hint="eastAsia" w:ascii="CESI仿宋-GB2312" w:hAnsi="CESI仿宋-GB2312" w:eastAsia="CESI仿宋-GB2312" w:cs="CESI仿宋-GB2312"/>
          <w:sz w:val="30"/>
          <w:szCs w:val="30"/>
          <w:u w:val="single"/>
        </w:rPr>
        <w:t xml:space="preserve"> </w:t>
      </w:r>
      <w:r>
        <w:rPr>
          <w:rFonts w:hint="eastAsia" w:ascii="CESI仿宋-GB2312" w:hAnsi="CESI仿宋-GB2312" w:eastAsia="CESI仿宋-GB2312" w:cs="CESI仿宋-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CESI仿宋-GB2312" w:hAnsi="CESI仿宋-GB2312" w:eastAsia="CESI仿宋-GB2312" w:cs="CESI仿宋-GB2312"/>
          <w:sz w:val="30"/>
          <w:szCs w:val="30"/>
          <w:u w:val="single"/>
        </w:rPr>
        <w:t xml:space="preserve">    </w:t>
      </w:r>
      <w:r>
        <w:rPr>
          <w:rFonts w:hint="eastAsia" w:ascii="CESI仿宋-GB2312" w:hAnsi="CESI仿宋-GB2312" w:eastAsia="CESI仿宋-GB2312" w:cs="CESI仿宋-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CESI仿宋-GB2312" w:hAnsi="CESI仿宋-GB2312" w:eastAsia="CESI仿宋-GB2312" w:cs="CESI仿宋-GB2312"/>
          <w:sz w:val="30"/>
          <w:szCs w:val="30"/>
          <w:u w:val="single"/>
        </w:rPr>
        <w:t xml:space="preserve">                 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720" w:lineRule="auto"/>
        <w:ind w:firstLine="300" w:firstLineChars="100"/>
        <w:textAlignment w:val="auto"/>
        <w:rPr>
          <w:rFonts w:hint="eastAsia" w:ascii="CESI仿宋-GB2312" w:hAnsi="CESI仿宋-GB2312" w:eastAsia="CESI仿宋-GB2312" w:cs="CESI仿宋-GB2312"/>
          <w:sz w:val="30"/>
          <w:szCs w:val="30"/>
          <w:u w:val="single"/>
        </w:rPr>
      </w:pPr>
      <w:r>
        <w:rPr>
          <w:rFonts w:hint="eastAsia" w:ascii="CESI仿宋-GB2312" w:hAnsi="CESI仿宋-GB2312" w:eastAsia="CESI仿宋-GB2312" w:cs="CESI仿宋-GB2312"/>
          <w:sz w:val="30"/>
          <w:szCs w:val="30"/>
        </w:rPr>
        <w:t>填报日期：</w:t>
      </w:r>
      <w:r>
        <w:rPr>
          <w:rFonts w:hint="eastAsia" w:ascii="CESI仿宋-GB2312" w:hAnsi="CESI仿宋-GB2312" w:eastAsia="CESI仿宋-GB2312" w:cs="CESI仿宋-GB2312"/>
          <w:sz w:val="30"/>
          <w:szCs w:val="30"/>
          <w:u w:val="single"/>
        </w:rPr>
        <w:t xml:space="preserve">            </w:t>
      </w:r>
      <w:r>
        <w:rPr>
          <w:rFonts w:hint="eastAsia" w:ascii="CESI仿宋-GB2312" w:hAnsi="CESI仿宋-GB2312" w:eastAsia="CESI仿宋-GB2312" w:cs="CESI仿宋-GB2312"/>
          <w:sz w:val="30"/>
          <w:szCs w:val="30"/>
        </w:rPr>
        <w:t>年</w:t>
      </w:r>
      <w:r>
        <w:rPr>
          <w:rFonts w:hint="eastAsia" w:ascii="CESI仿宋-GB2312" w:hAnsi="CESI仿宋-GB2312" w:eastAsia="CESI仿宋-GB2312" w:cs="CESI仿宋-GB2312"/>
          <w:sz w:val="30"/>
          <w:szCs w:val="30"/>
          <w:u w:val="single"/>
        </w:rPr>
        <w:t xml:space="preserve">       </w:t>
      </w:r>
      <w:r>
        <w:rPr>
          <w:rFonts w:hint="eastAsia" w:ascii="CESI仿宋-GB2312" w:hAnsi="CESI仿宋-GB2312" w:eastAsia="CESI仿宋-GB2312" w:cs="CESI仿宋-GB2312"/>
          <w:sz w:val="30"/>
          <w:szCs w:val="30"/>
        </w:rPr>
        <w:t>月</w:t>
      </w:r>
      <w:r>
        <w:rPr>
          <w:rFonts w:hint="eastAsia" w:ascii="CESI仿宋-GB2312" w:hAnsi="CESI仿宋-GB2312" w:eastAsia="CESI仿宋-GB2312" w:cs="CESI仿宋-GB2312"/>
          <w:sz w:val="30"/>
          <w:szCs w:val="30"/>
          <w:u w:val="single"/>
        </w:rPr>
        <w:t xml:space="preserve">       </w:t>
      </w:r>
      <w:r>
        <w:rPr>
          <w:rFonts w:hint="eastAsia" w:ascii="CESI仿宋-GB2312" w:hAnsi="CESI仿宋-GB2312" w:eastAsia="CESI仿宋-GB2312" w:cs="CESI仿宋-GB2312"/>
          <w:sz w:val="30"/>
          <w:szCs w:val="30"/>
        </w:rPr>
        <w:t>日</w:t>
      </w:r>
    </w:p>
    <w:p/>
    <w:p/>
    <w:p>
      <w:pPr>
        <w:pStyle w:val="2"/>
      </w:pPr>
    </w:p>
    <w:p>
      <w:pPr>
        <w:pStyle w:val="2"/>
      </w:pPr>
    </w:p>
    <w:p>
      <w:pPr>
        <w:pStyle w:val="6"/>
      </w:pPr>
    </w:p>
    <w:p/>
    <w:p>
      <w:pPr>
        <w:pStyle w:val="8"/>
        <w:spacing w:before="0" w:beforeAutospacing="0" w:after="0" w:afterAutospacing="0"/>
        <w:ind w:left="0" w:leftChars="0" w:firstLine="0" w:firstLineChars="0"/>
        <w:jc w:val="center"/>
        <w:rPr>
          <w:rFonts w:hint="eastAsia" w:ascii="文星黑体" w:hAnsi="Times New Roman" w:eastAsia="文星黑体" w:cs="Times New Roman"/>
          <w:sz w:val="30"/>
          <w:szCs w:val="30"/>
        </w:rPr>
      </w:pPr>
      <w:r>
        <w:rPr>
          <w:rFonts w:hint="eastAsia" w:ascii="文星黑体" w:hAnsi="Times New Roman" w:eastAsia="文星黑体" w:cs="Times New Roman"/>
          <w:sz w:val="30"/>
          <w:szCs w:val="30"/>
        </w:rPr>
        <w:t>武汉市科学技术局</w:t>
      </w:r>
    </w:p>
    <w:p>
      <w:pPr>
        <w:pStyle w:val="8"/>
        <w:spacing w:before="0" w:beforeAutospacing="0" w:after="0" w:afterAutospacing="0"/>
        <w:ind w:left="0" w:leftChars="0" w:firstLine="0" w:firstLineChars="0"/>
        <w:jc w:val="center"/>
        <w:rPr>
          <w:rFonts w:hint="eastAsia" w:ascii="文星黑体" w:hAnsi="Times New Roman" w:eastAsia="文星黑体" w:cs="Times New Roman"/>
          <w:sz w:val="30"/>
          <w:szCs w:val="30"/>
        </w:rPr>
        <w:sectPr>
          <w:footerReference r:id="rId5" w:type="default"/>
          <w:pgSz w:w="11906" w:h="16838"/>
          <w:pgMar w:top="1440" w:right="1633" w:bottom="1440" w:left="1633" w:header="851" w:footer="992" w:gutter="0"/>
          <w:cols w:space="425" w:num="1"/>
          <w:docGrid w:type="lines" w:linePitch="312" w:charSpace="0"/>
        </w:sectPr>
      </w:pPr>
      <w:r>
        <w:rPr>
          <w:rFonts w:hint="eastAsia" w:ascii="文星黑体" w:hAnsi="Times New Roman" w:eastAsia="文星黑体" w:cs="Times New Roman"/>
          <w:sz w:val="30"/>
          <w:szCs w:val="30"/>
        </w:rPr>
        <w:t>二〇二</w:t>
      </w:r>
      <w:r>
        <w:rPr>
          <w:rFonts w:hint="eastAsia" w:ascii="文星黑体" w:hAnsi="Times New Roman" w:eastAsia="文星黑体" w:cs="Times New Roman"/>
          <w:sz w:val="30"/>
          <w:szCs w:val="30"/>
          <w:lang w:eastAsia="zh-CN"/>
        </w:rPr>
        <w:t>三</w:t>
      </w:r>
      <w:r>
        <w:rPr>
          <w:rFonts w:hint="eastAsia" w:ascii="文星黑体" w:hAnsi="Times New Roman" w:eastAsia="文星黑体" w:cs="Times New Roman"/>
          <w:sz w:val="30"/>
          <w:szCs w:val="30"/>
        </w:rPr>
        <w:t>年制</w:t>
      </w:r>
    </w:p>
    <w:p>
      <w:pPr>
        <w:adjustRightInd w:val="0"/>
        <w:snapToGrid w:val="0"/>
        <w:spacing w:line="720" w:lineRule="exact"/>
        <w:jc w:val="center"/>
        <w:rPr>
          <w:rFonts w:ascii="文星标宋" w:eastAsia="文星标宋"/>
          <w:sz w:val="36"/>
          <w:szCs w:val="36"/>
        </w:rPr>
      </w:pPr>
    </w:p>
    <w:p>
      <w:pPr>
        <w:adjustRightInd w:val="0"/>
        <w:snapToGrid w:val="0"/>
        <w:spacing w:line="720" w:lineRule="exact"/>
        <w:jc w:val="center"/>
        <w:rPr>
          <w:rFonts w:hint="eastAsia" w:ascii="文星标宋" w:eastAsia="文星标宋"/>
          <w:sz w:val="44"/>
          <w:szCs w:val="44"/>
          <w:lang w:eastAsia="zh-CN"/>
        </w:rPr>
      </w:pPr>
    </w:p>
    <w:p>
      <w:pPr>
        <w:adjustRightInd w:val="0"/>
        <w:snapToGrid w:val="0"/>
        <w:spacing w:line="720" w:lineRule="exact"/>
        <w:jc w:val="center"/>
        <w:rPr>
          <w:rFonts w:hint="eastAsia" w:ascii="文星标宋" w:eastAsia="文星标宋"/>
          <w:sz w:val="44"/>
          <w:szCs w:val="44"/>
          <w:lang w:eastAsia="zh-CN"/>
        </w:rPr>
      </w:pPr>
    </w:p>
    <w:p>
      <w:pPr>
        <w:adjustRightInd w:val="0"/>
        <w:snapToGrid w:val="0"/>
        <w:spacing w:line="72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写 说 明</w:t>
      </w:r>
    </w:p>
    <w:p>
      <w:pPr>
        <w:adjustRightInd w:val="0"/>
        <w:snapToGrid w:val="0"/>
        <w:spacing w:line="720" w:lineRule="exact"/>
        <w:rPr>
          <w:rFonts w:ascii="文星仿宋" w:eastAsia="文星仿宋"/>
          <w:szCs w:val="32"/>
        </w:rPr>
      </w:pPr>
    </w:p>
    <w:p>
      <w:pPr>
        <w:pStyle w:val="6"/>
      </w:pP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1</w:t>
      </w:r>
      <w:r>
        <w:rPr>
          <w:rFonts w:hint="default" w:ascii="CESI仿宋-GB2312" w:hAnsi="CESI仿宋-GB2312" w:eastAsia="CESI仿宋-GB2312" w:cs="CESI仿宋-GB2312"/>
          <w:sz w:val="32"/>
          <w:szCs w:val="32"/>
          <w:lang w:val="en" w:eastAsia="zh-CN"/>
        </w:rPr>
        <w:t>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申报单位是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武汉市技术创新中心的依托单位，请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填写全名。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2.中心名称统一为“xx（技术方向）技术创新中心”。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3</w:t>
      </w:r>
      <w:r>
        <w:rPr>
          <w:rFonts w:hint="default" w:ascii="CESI仿宋-GB2312" w:hAnsi="CESI仿宋-GB2312" w:eastAsia="CESI仿宋-GB2312" w:cs="CESI仿宋-GB2312"/>
          <w:sz w:val="32"/>
          <w:szCs w:val="32"/>
          <w:lang w:val="en" w:eastAsia="zh-CN"/>
        </w:rPr>
        <w:t>.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申报单位填报及提供的数据、资料必须真实且准确。如经查实有弄虚作假行为的，一律取消武汉市技术创新中心资格，按照社会信用失信行为进行处理，情节严重的，依法依规追究责任。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文星黑体" w:hAnsi="文星黑体" w:eastAsia="文星黑体" w:cs="文星黑体"/>
          <w:sz w:val="32"/>
          <w:szCs w:val="32"/>
          <w:lang w:eastAsia="zh-CN"/>
        </w:rPr>
        <w:br w:type="page"/>
      </w: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一、申报单位基本情况</w:t>
      </w:r>
    </w:p>
    <w:tbl>
      <w:tblPr>
        <w:tblStyle w:val="10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426"/>
        <w:gridCol w:w="2441"/>
        <w:gridCol w:w="1282"/>
        <w:gridCol w:w="2077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1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单位名称</w:t>
            </w:r>
          </w:p>
        </w:tc>
        <w:tc>
          <w:tcPr>
            <w:tcW w:w="3867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单位地址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1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单位类别</w:t>
            </w:r>
          </w:p>
        </w:tc>
        <w:tc>
          <w:tcPr>
            <w:tcW w:w="9005" w:type="dxa"/>
            <w:gridSpan w:val="5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 xml:space="preserve">  □高校院所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 xml:space="preserve">□企业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19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申报单位为企业的填写</w:t>
            </w:r>
          </w:p>
        </w:tc>
        <w:tc>
          <w:tcPr>
            <w:tcW w:w="14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上年度营业收入（万元）</w:t>
            </w:r>
          </w:p>
        </w:tc>
        <w:tc>
          <w:tcPr>
            <w:tcW w:w="24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上年度研发经费投入（万元）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190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单位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联系人</w:t>
            </w:r>
          </w:p>
        </w:tc>
        <w:tc>
          <w:tcPr>
            <w:tcW w:w="14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姓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名</w:t>
            </w:r>
          </w:p>
        </w:tc>
        <w:tc>
          <w:tcPr>
            <w:tcW w:w="24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8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职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务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190" w:type="dxa"/>
            <w:vMerge w:val="continue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手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机</w:t>
            </w:r>
          </w:p>
        </w:tc>
        <w:tc>
          <w:tcPr>
            <w:tcW w:w="24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邮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箱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416" w:type="dxa"/>
            <w:gridSpan w:val="5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近一年在相关技术领域的研发活动中，是否发生被区级及以上相关部门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追责问责的安全生产责任事故、生态环境突出问题等情形</w:t>
            </w:r>
          </w:p>
        </w:tc>
        <w:tc>
          <w:tcPr>
            <w:tcW w:w="177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□是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□否</w:t>
            </w:r>
          </w:p>
        </w:tc>
      </w:tr>
    </w:tbl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二、申报单位创建武汉市技术创新中心基础与优势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left="0" w:leftChars="0" w:firstLine="640" w:firstLineChars="200"/>
        <w:textAlignment w:val="auto"/>
        <w:rPr>
          <w:rFonts w:hint="eastAsia" w:ascii="文星仿宋" w:hAnsi="文星仿宋" w:eastAsia="文星仿宋" w:cs="文星仿宋"/>
          <w:kern w:val="2"/>
          <w:sz w:val="32"/>
          <w:szCs w:val="32"/>
          <w:lang w:val="en-US" w:eastAsia="zh-CN" w:bidi="ar-SA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（一）在所申报技术领域的基础和优势综述</w:t>
      </w: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CESI仿宋-GB2312" w:hAnsi="CESI仿宋-GB2312" w:eastAsia="CESI仿宋-GB2312" w:cs="CESI仿宋-GB2312"/>
          <w:lang w:val="en-US" w:eastAsia="zh-CN"/>
        </w:rPr>
        <w:t>如：在技术研发、改革创新、整合创新资源等方面的条件和能力</w:t>
      </w: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left="0"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文星仿宋" w:hAnsi="文星仿宋" w:eastAsia="文星仿宋" w:cs="文星仿宋"/>
          <w:kern w:val="2"/>
          <w:sz w:val="32"/>
          <w:szCs w:val="32"/>
          <w:lang w:val="en-US" w:eastAsia="zh-CN" w:bidi="ar-SA"/>
        </w:rPr>
        <w:br w:type="page"/>
      </w: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（二）在所申报技术领域获得的知识产权情况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（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指有效发明专利（含国防专利）、植物新品种、国家级农作物品种、国家新药、国家一级中药保护品种、集成电路布图设计专有权，不包括实用新型专利、外观设计专利和软件著作权，下同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left="0"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</w:p>
    <w:tbl>
      <w:tblPr>
        <w:tblStyle w:val="9"/>
        <w:tblW w:w="97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294"/>
        <w:gridCol w:w="2630"/>
        <w:gridCol w:w="1549"/>
        <w:gridCol w:w="3491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both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①</w:t>
            </w:r>
          </w:p>
        </w:tc>
        <w:tc>
          <w:tcPr>
            <w:tcW w:w="292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both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申报领域近三年获得的知识产权数（件）</w:t>
            </w: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788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注：申报单位为高校院所的填写①；申报单位为企业的可选择填写①或②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both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②</w:t>
            </w:r>
          </w:p>
        </w:tc>
        <w:tc>
          <w:tcPr>
            <w:tcW w:w="292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both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申报领域累计获得的知识产权数（件）</w:t>
            </w: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788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4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both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发明专利数（件）</w:t>
            </w: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49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both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植物新品种（件）</w:t>
            </w: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4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both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国家级农作物品种（件）</w:t>
            </w: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49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both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国家新药（件）</w:t>
            </w: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4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both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国家一级中药保护品种（件）</w:t>
            </w:r>
          </w:p>
        </w:tc>
        <w:tc>
          <w:tcPr>
            <w:tcW w:w="154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49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both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0"/>
                <w:sz w:val="24"/>
                <w:szCs w:val="24"/>
                <w:vertAlign w:val="baseline"/>
                <w:lang w:val="en-US" w:eastAsia="zh-CN" w:bidi="ar-SA"/>
              </w:rPr>
              <w:t>集成电路布图设计专有权（件）</w:t>
            </w: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94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4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2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both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417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知识产权成果名称</w:t>
            </w:r>
          </w:p>
        </w:tc>
        <w:tc>
          <w:tcPr>
            <w:tcW w:w="478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批准时间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2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1</w:t>
            </w:r>
          </w:p>
        </w:tc>
        <w:tc>
          <w:tcPr>
            <w:tcW w:w="417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78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2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2</w:t>
            </w:r>
          </w:p>
        </w:tc>
        <w:tc>
          <w:tcPr>
            <w:tcW w:w="417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78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2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3</w:t>
            </w:r>
          </w:p>
        </w:tc>
        <w:tc>
          <w:tcPr>
            <w:tcW w:w="417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78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006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……</w:t>
            </w:r>
          </w:p>
        </w:tc>
        <w:tc>
          <w:tcPr>
            <w:tcW w:w="478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（三）近三年在所申报技术领域开展合作情况</w:t>
      </w:r>
    </w:p>
    <w:tbl>
      <w:tblPr>
        <w:tblStyle w:val="9"/>
        <w:tblW w:w="97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3859"/>
        <w:gridCol w:w="2141"/>
        <w:gridCol w:w="1459"/>
        <w:gridCol w:w="1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02" w:type="dxa"/>
            <w:vMerge w:val="restart"/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①</w:t>
            </w:r>
          </w:p>
        </w:tc>
        <w:tc>
          <w:tcPr>
            <w:tcW w:w="3859" w:type="dxa"/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近三年与企业开展产学研合作项目数（项）</w:t>
            </w: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192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注：申报单位为高校院所的填写①；申报单位为企业的可选择填写①或②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02" w:type="dxa"/>
            <w:vMerge w:val="continue"/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859" w:type="dxa"/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近三年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承接与申报领域相关的企业研发项目收入（万元）</w:t>
            </w: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192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02" w:type="dxa"/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②</w:t>
            </w:r>
          </w:p>
        </w:tc>
        <w:tc>
          <w:tcPr>
            <w:tcW w:w="3859" w:type="dxa"/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近三年与相关领域企业合作开发、技术转让项目数（项）</w:t>
            </w: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192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9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4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38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合作企业名称</w:t>
            </w: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项目金额（万元）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项目起止时间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1</w:t>
            </w:r>
          </w:p>
        </w:tc>
        <w:tc>
          <w:tcPr>
            <w:tcW w:w="38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2</w:t>
            </w:r>
          </w:p>
        </w:tc>
        <w:tc>
          <w:tcPr>
            <w:tcW w:w="38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3</w:t>
            </w:r>
          </w:p>
        </w:tc>
        <w:tc>
          <w:tcPr>
            <w:tcW w:w="38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8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……</w:t>
            </w: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三、共建单位情况（如有，请填写）</w:t>
      </w:r>
    </w:p>
    <w:tbl>
      <w:tblPr>
        <w:tblStyle w:val="10"/>
        <w:tblpPr w:leftFromText="180" w:rightFromText="180" w:vertAnchor="text" w:horzAnchor="page" w:tblpXSpec="center" w:tblpY="249"/>
        <w:tblOverlap w:val="never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3723"/>
        <w:gridCol w:w="3804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4430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共建单位数量（个）</w:t>
            </w:r>
          </w:p>
        </w:tc>
        <w:tc>
          <w:tcPr>
            <w:tcW w:w="5765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95" w:type="dxa"/>
            <w:gridSpan w:val="4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4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0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372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共建单位名称</w:t>
            </w:r>
          </w:p>
        </w:tc>
        <w:tc>
          <w:tcPr>
            <w:tcW w:w="3804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共建单位类别</w:t>
            </w:r>
          </w:p>
        </w:tc>
        <w:tc>
          <w:tcPr>
            <w:tcW w:w="196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是否与依托单位签订共建协议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0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72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804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□企业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高校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□科研院所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□新型研发机构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□其他</w:t>
            </w:r>
          </w:p>
        </w:tc>
        <w:tc>
          <w:tcPr>
            <w:tcW w:w="196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□是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0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72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804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□企业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高校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□科研院所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□新型研发机构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□其他</w:t>
            </w:r>
          </w:p>
        </w:tc>
        <w:tc>
          <w:tcPr>
            <w:tcW w:w="196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□是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0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72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804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□企业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高校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□科研院所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□新型研发机构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□其他</w:t>
            </w:r>
          </w:p>
        </w:tc>
        <w:tc>
          <w:tcPr>
            <w:tcW w:w="196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□是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07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72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……</w:t>
            </w:r>
          </w:p>
        </w:tc>
        <w:tc>
          <w:tcPr>
            <w:tcW w:w="3804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□企业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高校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□科研院所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□新型研发机构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□其他</w:t>
            </w:r>
          </w:p>
        </w:tc>
        <w:tc>
          <w:tcPr>
            <w:tcW w:w="196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□是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□否</w:t>
            </w:r>
          </w:p>
        </w:tc>
      </w:tr>
    </w:tbl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四、技术创新中心（简称中心）有关情况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（一）中心基本情况</w:t>
      </w:r>
    </w:p>
    <w:tbl>
      <w:tblPr>
        <w:tblStyle w:val="9"/>
        <w:tblW w:w="97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1"/>
        <w:gridCol w:w="1791"/>
        <w:gridCol w:w="1986"/>
        <w:gridCol w:w="1699"/>
        <w:gridCol w:w="2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1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中心名称</w:t>
            </w:r>
          </w:p>
        </w:tc>
        <w:tc>
          <w:tcPr>
            <w:tcW w:w="7978" w:type="dxa"/>
            <w:gridSpan w:val="4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left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xx（技术方向）技术创新中心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1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仪器设备原值</w:t>
            </w:r>
          </w:p>
        </w:tc>
        <w:tc>
          <w:tcPr>
            <w:tcW w:w="3777" w:type="dxa"/>
            <w:gridSpan w:val="2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left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pacing w:val="-20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CESI仿宋-GB2312" w:hAnsi="CESI仿宋-GB2312" w:eastAsia="CESI仿宋-GB2312" w:cs="CESI仿宋-GB2312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万元</w:t>
            </w: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研发场所面积</w:t>
            </w:r>
          </w:p>
        </w:tc>
        <w:tc>
          <w:tcPr>
            <w:tcW w:w="2502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left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pacing w:val="-20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CESI仿宋-GB2312" w:hAnsi="CESI仿宋-GB2312" w:eastAsia="CESI仿宋-GB2312" w:cs="CESI仿宋-GB2312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1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申报技术领域</w:t>
            </w:r>
          </w:p>
        </w:tc>
        <w:tc>
          <w:tcPr>
            <w:tcW w:w="7978" w:type="dxa"/>
            <w:gridSpan w:val="4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left"/>
              <w:rPr>
                <w:rFonts w:hint="eastAsia" w:ascii="CESI仿宋-GB2312" w:hAnsi="CESI仿宋-GB2312" w:eastAsia="CESI仿宋-GB2312" w:cs="CESI仿宋-GB2312"/>
                <w:spacing w:val="-2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申报技术领域所属产业方向</w:t>
            </w:r>
          </w:p>
        </w:tc>
        <w:tc>
          <w:tcPr>
            <w:tcW w:w="7978" w:type="dxa"/>
            <w:gridSpan w:val="4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ind w:firstLine="0" w:firstLineChars="0"/>
              <w:jc w:val="left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光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电子信息   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大健康与生物技术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 xml:space="preserve">   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绿色低碳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 xml:space="preserve">   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数字经济</w:t>
            </w:r>
          </w:p>
          <w:p>
            <w:pPr>
              <w:adjustRightInd w:val="0"/>
              <w:snapToGrid w:val="0"/>
              <w:spacing w:line="360" w:lineRule="exact"/>
              <w:ind w:firstLine="0" w:firstLineChars="0"/>
              <w:jc w:val="left"/>
              <w:rPr>
                <w:rFonts w:hint="eastAsia" w:ascii="CESI仿宋-GB2312" w:hAnsi="CESI仿宋-GB2312" w:eastAsia="CESI仿宋-GB2312" w:cs="CESI仿宋-GB2312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新能源与智能网联汽车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 xml:space="preserve">   □其它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（请列出）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u w:val="single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1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中心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主要</w:t>
            </w:r>
          </w:p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负责人</w:t>
            </w:r>
          </w:p>
        </w:tc>
        <w:tc>
          <w:tcPr>
            <w:tcW w:w="1791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姓 名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手 机</w:t>
            </w:r>
          </w:p>
        </w:tc>
        <w:tc>
          <w:tcPr>
            <w:tcW w:w="2502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学 历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职 称</w:t>
            </w:r>
          </w:p>
        </w:tc>
        <w:tc>
          <w:tcPr>
            <w:tcW w:w="2502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82" w:type="dxa"/>
            <w:gridSpan w:val="2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中心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在职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人员数：      人</w:t>
            </w:r>
          </w:p>
        </w:tc>
        <w:tc>
          <w:tcPr>
            <w:tcW w:w="6187" w:type="dxa"/>
            <w:gridSpan w:val="3"/>
            <w:shd w:val="clear" w:color="auto" w:fill="auto"/>
            <w:vAlign w:val="center"/>
          </w:tcPr>
          <w:p>
            <w:pPr>
              <w:snapToGrid w:val="0"/>
              <w:spacing w:line="400" w:lineRule="exact"/>
              <w:ind w:firstLine="0" w:firstLineChars="0"/>
              <w:rPr>
                <w:rFonts w:hint="eastAsia" w:ascii="CESI仿宋-GB2312" w:hAnsi="CESI仿宋-GB2312" w:eastAsia="CESI仿宋-GB2312" w:cs="CESI仿宋-GB2312"/>
                <w:spacing w:val="-13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pacing w:val="-13"/>
                <w:sz w:val="24"/>
                <w:szCs w:val="24"/>
              </w:rPr>
              <w:t>其中，中高级职称或</w:t>
            </w:r>
            <w:r>
              <w:rPr>
                <w:rFonts w:hint="eastAsia" w:ascii="CESI仿宋-GB2312" w:hAnsi="CESI仿宋-GB2312" w:eastAsia="CESI仿宋-GB2312" w:cs="CESI仿宋-GB2312"/>
                <w:spacing w:val="-13"/>
                <w:sz w:val="24"/>
                <w:szCs w:val="24"/>
                <w:lang w:eastAsia="zh-CN"/>
              </w:rPr>
              <w:t>硕士</w:t>
            </w:r>
            <w:r>
              <w:rPr>
                <w:rFonts w:hint="eastAsia" w:ascii="CESI仿宋-GB2312" w:hAnsi="CESI仿宋-GB2312" w:eastAsia="CESI仿宋-GB2312" w:cs="CESI仿宋-GB2312"/>
                <w:spacing w:val="-13"/>
                <w:sz w:val="24"/>
                <w:szCs w:val="24"/>
              </w:rPr>
              <w:t>以上</w:t>
            </w:r>
            <w:r>
              <w:rPr>
                <w:rFonts w:hint="eastAsia" w:ascii="CESI仿宋-GB2312" w:hAnsi="CESI仿宋-GB2312" w:eastAsia="CESI仿宋-GB2312" w:cs="CESI仿宋-GB2312"/>
                <w:spacing w:val="-13"/>
                <w:sz w:val="24"/>
                <w:szCs w:val="24"/>
                <w:lang w:eastAsia="zh-CN"/>
              </w:rPr>
              <w:t>学位</w:t>
            </w:r>
            <w:r>
              <w:rPr>
                <w:rFonts w:hint="eastAsia" w:ascii="CESI仿宋-GB2312" w:hAnsi="CESI仿宋-GB2312" w:eastAsia="CESI仿宋-GB2312" w:cs="CESI仿宋-GB2312"/>
                <w:spacing w:val="-13"/>
                <w:sz w:val="24"/>
                <w:szCs w:val="24"/>
              </w:rPr>
              <w:t>的研发人员占比：         %</w:t>
            </w:r>
          </w:p>
        </w:tc>
      </w:tr>
    </w:tbl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（二）中心主要负责人情况简介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（包括个人基本情况，科研、管理经验等内容）</w:t>
      </w:r>
    </w:p>
    <w:p>
      <w:pPr>
        <w:pStyle w:val="14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（三）中心在职研发人员情况</w:t>
      </w:r>
    </w:p>
    <w:tbl>
      <w:tblPr>
        <w:tblStyle w:val="9"/>
        <w:tblW w:w="98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830"/>
        <w:gridCol w:w="1323"/>
        <w:gridCol w:w="1678"/>
        <w:gridCol w:w="1827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-125" w:leftChars="-39" w:right="-99" w:rightChars="-31"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spacing w:val="-20"/>
                <w:w w:val="8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序号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姓名</w:t>
            </w: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spacing w:val="-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专业</w:t>
            </w:r>
          </w:p>
        </w:tc>
        <w:tc>
          <w:tcPr>
            <w:tcW w:w="18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学历</w:t>
            </w:r>
          </w:p>
        </w:tc>
        <w:tc>
          <w:tcPr>
            <w:tcW w:w="2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职称（职务）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2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3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</w:tbl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56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sz w:val="32"/>
          <w:szCs w:val="32"/>
          <w:lang w:eastAsia="zh-CN"/>
        </w:rPr>
      </w:pPr>
    </w:p>
    <w:p>
      <w:pPr>
        <w:pStyle w:val="14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（四）中心</w:t>
      </w:r>
      <w:r>
        <w:rPr>
          <w:rFonts w:hint="eastAsia" w:ascii="CESI黑体-GB2312" w:hAnsi="CESI黑体-GB2312" w:eastAsia="CESI黑体-GB2312" w:cs="CESI黑体-GB2312"/>
          <w:b w:val="0"/>
          <w:kern w:val="2"/>
          <w:sz w:val="32"/>
          <w:szCs w:val="32"/>
          <w:lang w:val="en-US" w:eastAsia="zh-CN" w:bidi="ar-SA"/>
        </w:rPr>
        <w:t>基础条件、试验条件</w:t>
      </w:r>
      <w:r>
        <w:rPr>
          <w:rFonts w:hint="eastAsia" w:ascii="CESI仿宋-GB2312" w:hAnsi="CESI仿宋-GB2312" w:eastAsia="CESI仿宋-GB2312" w:cs="CESI仿宋-GB2312"/>
          <w:b w:val="0"/>
          <w:kern w:val="2"/>
          <w:sz w:val="32"/>
          <w:szCs w:val="32"/>
          <w:lang w:val="en-US" w:eastAsia="zh-CN" w:bidi="ar-SA"/>
        </w:rPr>
        <w:t>（包括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技术试验、技术服务所需的空间、仪器、设备等</w:t>
      </w:r>
      <w:r>
        <w:rPr>
          <w:rFonts w:hint="eastAsia" w:ascii="CESI仿宋-GB2312" w:hAnsi="CESI仿宋-GB2312" w:eastAsia="CESI仿宋-GB2312" w:cs="CESI仿宋-GB2312"/>
          <w:b w:val="0"/>
          <w:kern w:val="2"/>
          <w:sz w:val="32"/>
          <w:szCs w:val="32"/>
          <w:lang w:val="en-US" w:eastAsia="zh-CN" w:bidi="ar-SA"/>
        </w:rPr>
        <w:t>）</w:t>
      </w:r>
    </w:p>
    <w:p>
      <w:pPr>
        <w:pStyle w:val="14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560" w:lineRule="exact"/>
        <w:ind w:firstLine="0" w:firstLineChars="0"/>
        <w:textAlignment w:val="auto"/>
        <w:rPr>
          <w:rFonts w:hint="eastAsia" w:ascii="文星黑体" w:hAnsi="文星黑体" w:eastAsia="文星黑体" w:cs="文星黑体"/>
          <w:b w:val="0"/>
          <w:kern w:val="2"/>
          <w:sz w:val="32"/>
          <w:szCs w:val="32"/>
          <w:lang w:val="en-US" w:eastAsia="zh-CN" w:bidi="ar-SA"/>
        </w:rPr>
      </w:pP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（五）中心的运行体制及内部管理制度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color w:val="000000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color w:val="000000"/>
          <w:sz w:val="32"/>
          <w:szCs w:val="32"/>
          <w:lang w:val="en-US" w:eastAsia="zh-CN"/>
        </w:rPr>
        <w:t>五、申报单位科研诚信承诺书</w:t>
      </w:r>
    </w:p>
    <w:tbl>
      <w:tblPr>
        <w:tblStyle w:val="9"/>
        <w:tblW w:w="9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5" w:hRule="atLeast"/>
          <w:jc w:val="center"/>
        </w:trPr>
        <w:tc>
          <w:tcPr>
            <w:tcW w:w="9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560" w:firstLineChars="200"/>
              <w:rPr>
                <w:rFonts w:hint="eastAsia" w:ascii="文星黑体" w:hAnsi="文星黑体" w:eastAsia="文星黑体" w:cs="文星黑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ind w:firstLine="560" w:firstLineChars="200"/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color w:val="000000"/>
                <w:sz w:val="28"/>
                <w:szCs w:val="28"/>
              </w:rPr>
              <w:t>本单位郑重承诺</w:t>
            </w:r>
            <w:r>
              <w:rPr>
                <w:rFonts w:hint="eastAsia" w:ascii="CESI黑体-GB2312" w:hAnsi="CESI黑体-GB2312" w:eastAsia="CESI黑体-GB2312" w:cs="CESI黑体-GB2312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>所提交的数据及资料均真实、准确、合规，决无虚报隐瞒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>本单位对申报材料的真实性承担相应法律责任。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9" w:beforeLines="50" w:after="159" w:afterLines="50" w:line="400" w:lineRule="exact"/>
              <w:ind w:firstLine="560" w:firstLineChars="200"/>
              <w:textAlignment w:val="auto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840" w:firstLineChars="300"/>
              <w:textAlignment w:val="auto"/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>单位负责人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签字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：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 xml:space="preserve"> 单位：（盖章）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60" w:firstLineChars="200"/>
              <w:textAlignment w:val="auto"/>
              <w:rPr>
                <w:rFonts w:eastAsia="宋体" w:cs="文星仿宋"/>
                <w:color w:val="000000"/>
                <w:szCs w:val="32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>年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9" w:afterLines="50" w:line="56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color w:val="000000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color w:val="000000"/>
          <w:sz w:val="32"/>
          <w:szCs w:val="32"/>
          <w:lang w:val="en-US" w:eastAsia="zh-CN"/>
        </w:rPr>
        <w:t>六、区科技管理部门审核意见</w:t>
      </w:r>
    </w:p>
    <w:tbl>
      <w:tblPr>
        <w:tblStyle w:val="9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9" w:hRule="atLeast"/>
          <w:jc w:val="center"/>
        </w:trPr>
        <w:tc>
          <w:tcPr>
            <w:tcW w:w="9572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ind w:firstLine="560" w:firstLineChars="200"/>
              <w:rPr>
                <w:rFonts w:hint="eastAsia" w:ascii="文星仿宋" w:hAnsi="文星仿宋" w:eastAsia="文星仿宋" w:cs="文星仿宋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ind w:firstLine="560" w:firstLineChars="200"/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>本单位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lang w:eastAsia="zh-CN"/>
              </w:rPr>
              <w:t>已按相关要求，对创建材料进行了认真审查：创建资料完整齐全、真实有效，符合申报资格要求，申报单位无不良信用记录。同意予以推荐。</w:t>
            </w:r>
          </w:p>
          <w:p>
            <w:pPr>
              <w:adjustRightInd w:val="0"/>
              <w:snapToGrid w:val="0"/>
              <w:spacing w:line="360" w:lineRule="exact"/>
              <w:ind w:firstLine="3120" w:firstLineChars="1300"/>
              <w:rPr>
                <w:rFonts w:hint="eastAsia" w:ascii="CESI仿宋-GB2312" w:hAnsi="CESI仿宋-GB2312" w:eastAsia="CESI仿宋-GB2312" w:cs="CESI仿宋-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after="286" w:afterLines="50" w:line="420" w:lineRule="exact"/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</w:rPr>
              <w:t xml:space="preserve">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>单位负责人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签字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</w:rPr>
              <w:t>：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 xml:space="preserve"> 单位：（盖章）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                          </w:t>
            </w:r>
          </w:p>
          <w:p>
            <w:pPr>
              <w:spacing w:before="12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>年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8"/>
                <w:szCs w:val="28"/>
              </w:rPr>
              <w:t>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exact"/>
        <w:textAlignment w:val="baseline"/>
        <w:rPr>
          <w:rFonts w:hint="eastAsia" w:ascii="文星黑体" w:hAnsi="文星黑体" w:eastAsia="文星黑体" w:cs="文星黑体"/>
          <w:color w:val="0000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left"/>
        <w:textAlignment w:val="auto"/>
        <w:rPr>
          <w:rFonts w:hint="eastAsia" w:ascii="CESI黑体-GB2312" w:hAnsi="CESI黑体-GB2312" w:eastAsia="CESI黑体-GB2312" w:cs="CESI黑体-GB2312"/>
          <w:color w:val="000000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color w:val="000000"/>
          <w:sz w:val="32"/>
          <w:szCs w:val="32"/>
          <w:lang w:val="en-US" w:eastAsia="zh-CN"/>
        </w:rPr>
        <w:t>七、相关附件材料</w:t>
      </w:r>
    </w:p>
    <w:p>
      <w:pPr>
        <w:bidi w:val="0"/>
        <w:rPr>
          <w:rFonts w:hint="eastAsia" w:ascii="CESI仿宋-GB2312" w:hAnsi="CESI仿宋-GB2312" w:eastAsia="CESI仿宋-GB2312" w:cs="CESI仿宋-GB231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lang w:val="en-US" w:eastAsia="zh-CN"/>
        </w:rPr>
        <w:t>（一）申报单位为</w:t>
      </w:r>
      <w:r>
        <w:rPr>
          <w:rFonts w:hint="eastAsia" w:ascii="CESI仿宋-GB2312" w:hAnsi="CESI仿宋-GB2312" w:eastAsia="CESI仿宋-GB2312" w:cs="CESI仿宋-GB2312"/>
          <w:b/>
          <w:bCs/>
          <w:lang w:val="en-US" w:eastAsia="zh-CN"/>
        </w:rPr>
        <w:t>企业</w:t>
      </w:r>
      <w:r>
        <w:rPr>
          <w:rFonts w:hint="eastAsia" w:ascii="CESI仿宋-GB2312" w:hAnsi="CESI仿宋-GB2312" w:eastAsia="CESI仿宋-GB2312" w:cs="CESI仿宋-GB2312"/>
          <w:lang w:val="en-US" w:eastAsia="zh-CN"/>
        </w:rPr>
        <w:t>的，需提交：依托单位上年度企业主营业务收入及研发经费投入的证明材料；在所申报技术领域获得的相关知识产权证明材料；近三年与相关领域企业合作开发、技术转让项目证明材料；</w:t>
      </w:r>
    </w:p>
    <w:p>
      <w:pPr>
        <w:bidi w:val="0"/>
        <w:rPr>
          <w:rFonts w:hint="eastAsia" w:ascii="CESI仿宋-GB2312" w:hAnsi="CESI仿宋-GB2312" w:eastAsia="CESI仿宋-GB2312" w:cs="CESI仿宋-GB231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lang w:val="en-US" w:eastAsia="zh-CN"/>
        </w:rPr>
        <w:t>申报单位为</w:t>
      </w:r>
      <w:r>
        <w:rPr>
          <w:rFonts w:hint="eastAsia" w:ascii="CESI仿宋-GB2312" w:hAnsi="CESI仿宋-GB2312" w:eastAsia="CESI仿宋-GB2312" w:cs="CESI仿宋-GB2312"/>
          <w:b/>
          <w:bCs/>
          <w:lang w:val="en-US" w:eastAsia="zh-CN"/>
        </w:rPr>
        <w:t>高校院所</w:t>
      </w:r>
      <w:r>
        <w:rPr>
          <w:rFonts w:hint="eastAsia" w:ascii="CESI仿宋-GB2312" w:hAnsi="CESI仿宋-GB2312" w:eastAsia="CESI仿宋-GB2312" w:cs="CESI仿宋-GB2312"/>
          <w:lang w:val="en-US" w:eastAsia="zh-CN"/>
        </w:rPr>
        <w:t>的，需提交：近三年，在所申报技术领域与企业开展产学研合作项目证明材料、承接企业研发项目证明材料、在所申报技术领域累计获得的相关知识产权证明材料；</w:t>
      </w:r>
    </w:p>
    <w:p>
      <w:pPr>
        <w:bidi w:val="0"/>
        <w:rPr>
          <w:rFonts w:hint="eastAsia" w:ascii="CESI仿宋-GB2312" w:hAnsi="CESI仿宋-GB2312" w:eastAsia="CESI仿宋-GB2312" w:cs="CESI仿宋-GB231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lang w:val="en-US" w:eastAsia="zh-CN"/>
        </w:rPr>
        <w:t>（二）依托单位与共建单位签订的共建协议（若无共建单位，则无需提交此材料）；</w:t>
      </w:r>
    </w:p>
    <w:p>
      <w:pPr>
        <w:bidi w:val="0"/>
        <w:rPr>
          <w:rFonts w:hint="default" w:ascii="方正仿宋_GB2312" w:hAnsi="方正仿宋_GB2312" w:eastAsia="方正仿宋_GB2312" w:cstheme="minorBidi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lang w:val="en-US" w:eastAsia="zh-CN"/>
        </w:rPr>
        <w:t>（三）技术创新中心主要负责人学位证书复印件或</w:t>
      </w:r>
      <w:r>
        <w:rPr>
          <w:rFonts w:hint="default" w:ascii="方正仿宋_GB2312" w:hAnsi="方正仿宋_GB2312" w:eastAsia="方正仿宋_GB2312" w:cstheme="minorBidi"/>
          <w:lang w:val="en-US" w:eastAsia="zh-CN"/>
        </w:rPr>
        <w:t>高级职称证明材料；</w:t>
      </w:r>
    </w:p>
    <w:p>
      <w:pPr>
        <w:bidi w:val="0"/>
        <w:rPr>
          <w:rFonts w:hint="eastAsia" w:ascii="方正仿宋_GB2312" w:hAnsi="方正仿宋_GB2312" w:eastAsia="方正仿宋_GB2312" w:cstheme="minorBidi"/>
          <w:b w:val="0"/>
          <w:kern w:val="2"/>
          <w:sz w:val="32"/>
          <w:szCs w:val="24"/>
          <w:lang w:val="en-US" w:eastAsia="zh-CN" w:bidi="ar-SA"/>
        </w:rPr>
      </w:pPr>
      <w:r>
        <w:rPr>
          <w:rFonts w:hint="default" w:ascii="方正仿宋_GB2312" w:hAnsi="方正仿宋_GB2312" w:eastAsia="方正仿宋_GB2312" w:cstheme="minorBidi"/>
          <w:b w:val="0"/>
          <w:kern w:val="2"/>
          <w:sz w:val="32"/>
          <w:szCs w:val="24"/>
          <w:lang w:val="en-US" w:eastAsia="zh-CN" w:bidi="ar-SA"/>
        </w:rPr>
        <w:t>（四）基础条件、试验条件的证明材料（研发场所、科学仪器设备等）；</w:t>
      </w:r>
    </w:p>
    <w:p>
      <w:pPr>
        <w:spacing w:line="530" w:lineRule="exact"/>
        <w:ind w:firstLine="640" w:firstLineChars="200"/>
        <w:jc w:val="both"/>
        <w:rPr>
          <w:rFonts w:hint="eastAsia" w:ascii="方正仿宋_GB2312" w:hAnsi="方正仿宋_GB2312" w:eastAsia="方正仿宋_GB2312" w:cstheme="minorBidi"/>
          <w:lang w:val="en-US" w:eastAsia="zh-CN"/>
        </w:rPr>
      </w:pPr>
      <w:r>
        <w:rPr>
          <w:rFonts w:hint="eastAsia" w:ascii="方正仿宋_GB2312" w:hAnsi="方正仿宋_GB2312" w:eastAsia="方正仿宋_GB2312" w:cstheme="minorBidi"/>
          <w:b w:val="0"/>
          <w:lang w:val="en-US" w:eastAsia="zh-CN"/>
        </w:rPr>
        <w:t>（五）</w:t>
      </w:r>
      <w:r>
        <w:rPr>
          <w:rFonts w:hint="eastAsia" w:ascii="方正仿宋_GB2312" w:hAnsi="方正仿宋_GB2312" w:eastAsia="方正仿宋_GB2312" w:cstheme="minorBidi"/>
          <w:b w:val="0"/>
          <w:bCs w:val="0"/>
          <w:lang w:val="en-US" w:eastAsia="zh-CN"/>
        </w:rPr>
        <w:t>技术创新中心的</w:t>
      </w:r>
      <w:r>
        <w:rPr>
          <w:rFonts w:hint="eastAsia" w:cstheme="minorBidi"/>
          <w:b w:val="0"/>
          <w:bCs w:val="0"/>
          <w:lang w:val="en-US" w:eastAsia="zh-CN"/>
        </w:rPr>
        <w:t>运行体制及</w:t>
      </w:r>
      <w:r>
        <w:rPr>
          <w:rFonts w:hint="eastAsia" w:ascii="方正仿宋_GB2312" w:hAnsi="方正仿宋_GB2312" w:eastAsia="方正仿宋_GB2312" w:cstheme="minorBidi"/>
          <w:b w:val="0"/>
          <w:bCs w:val="0"/>
          <w:lang w:val="en-US" w:eastAsia="zh-CN"/>
        </w:rPr>
        <w:t>内部管理制度</w:t>
      </w:r>
      <w:r>
        <w:rPr>
          <w:rFonts w:hint="eastAsia" w:ascii="方正仿宋_GB2312" w:hAnsi="方正仿宋_GB2312" w:eastAsia="方正仿宋_GB2312" w:cstheme="minorBidi"/>
          <w:b w:val="0"/>
          <w:kern w:val="2"/>
          <w:sz w:val="32"/>
          <w:szCs w:val="24"/>
          <w:lang w:val="en-US" w:eastAsia="zh-CN" w:bidi="ar-SA"/>
        </w:rPr>
        <w:t>。</w:t>
      </w:r>
    </w:p>
    <w:sectPr>
      <w:footerReference r:id="rId6" w:type="default"/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文星仿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楷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黑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8417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38417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30.25pt;mso-position-horizontal:center;mso-position-horizontal-relative:margin;z-index:251658240;mso-width-relative:page;mso-height-relative:page;" filled="f" stroked="f" coordsize="21600,21600" o:gfxdata="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NJBtXvTAAAABAEAAA8AAAAAAAAAAQAgAAAAOAAAAGRycy9kb3ducmV2Lnht&#10;bFBLAQIUABQAAAAIAIdO4kANtQxUIQIAACoEAAAOAAAAAAAAAAEAIAAAADg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1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hNWM5MjBjZWE5YzRmMTU2MWM5MGM0YmFlZmQ2YzkifQ=="/>
  </w:docVars>
  <w:rsids>
    <w:rsidRoot w:val="28FD6AD5"/>
    <w:rsid w:val="12DC0355"/>
    <w:rsid w:val="138C4780"/>
    <w:rsid w:val="13EC516C"/>
    <w:rsid w:val="14F7895F"/>
    <w:rsid w:val="17EDABD1"/>
    <w:rsid w:val="1E78FEEC"/>
    <w:rsid w:val="1F778E63"/>
    <w:rsid w:val="24C73E65"/>
    <w:rsid w:val="28FD6AD5"/>
    <w:rsid w:val="2BDD0CE6"/>
    <w:rsid w:val="3BFD2304"/>
    <w:rsid w:val="3C2453E2"/>
    <w:rsid w:val="3F7BE2AA"/>
    <w:rsid w:val="3FB72B59"/>
    <w:rsid w:val="45BF70ED"/>
    <w:rsid w:val="53FFEE9F"/>
    <w:rsid w:val="5F6C3887"/>
    <w:rsid w:val="6DF160B5"/>
    <w:rsid w:val="6FFD7ACF"/>
    <w:rsid w:val="71EF4038"/>
    <w:rsid w:val="777D7A95"/>
    <w:rsid w:val="784BAF98"/>
    <w:rsid w:val="78B95206"/>
    <w:rsid w:val="7BAFA12B"/>
    <w:rsid w:val="7BEF5692"/>
    <w:rsid w:val="7BFD0F6D"/>
    <w:rsid w:val="7BFE6CC6"/>
    <w:rsid w:val="7D7F717B"/>
    <w:rsid w:val="7DB46C24"/>
    <w:rsid w:val="7FF8CCAC"/>
    <w:rsid w:val="DFEBA2A8"/>
    <w:rsid w:val="E71FD60F"/>
    <w:rsid w:val="E7F337D7"/>
    <w:rsid w:val="EFFD05B5"/>
    <w:rsid w:val="F3651DD2"/>
    <w:rsid w:val="F5EC9390"/>
    <w:rsid w:val="F8FA2FAA"/>
    <w:rsid w:val="FD7F03FB"/>
    <w:rsid w:val="FD7F6773"/>
    <w:rsid w:val="FDBD0868"/>
    <w:rsid w:val="FE9E30D1"/>
    <w:rsid w:val="FF5B6C15"/>
    <w:rsid w:val="FF9EA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420" w:firstLineChars="200"/>
      <w:jc w:val="both"/>
    </w:pPr>
    <w:rPr>
      <w:rFonts w:ascii="方正仿宋_GB2312" w:hAnsi="方正仿宋_GB2312" w:eastAsia="方正仿宋_GB2312" w:cstheme="minorBidi"/>
      <w:kern w:val="2"/>
      <w:sz w:val="32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 w:cs="Times New Roman"/>
    </w:rPr>
  </w:style>
  <w:style w:type="paragraph" w:styleId="3">
    <w:name w:val="Body Text"/>
    <w:basedOn w:val="1"/>
    <w:next w:val="1"/>
    <w:qFormat/>
    <w:uiPriority w:val="0"/>
    <w:rPr>
      <w:rFonts w:ascii="方正仿宋_GB2312" w:hAnsi="方正仿宋_GB2312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index heading"/>
    <w:basedOn w:val="1"/>
    <w:next w:val="7"/>
    <w:qFormat/>
    <w:uiPriority w:val="0"/>
    <w:rPr>
      <w:rFonts w:ascii="Arial" w:hAnsi="Arial"/>
      <w:b/>
    </w:rPr>
  </w:style>
  <w:style w:type="paragraph" w:styleId="7">
    <w:name w:val="index 1"/>
    <w:basedOn w:val="1"/>
    <w:next w:val="1"/>
    <w:qFormat/>
    <w:uiPriority w:val="0"/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正文空2字"/>
    <w:basedOn w:val="13"/>
    <w:qFormat/>
    <w:uiPriority w:val="99"/>
    <w:pPr>
      <w:widowControl w:val="0"/>
      <w:snapToGrid w:val="0"/>
      <w:spacing w:line="560" w:lineRule="exact"/>
      <w:ind w:firstLine="640" w:firstLineChars="200"/>
    </w:pPr>
    <w:rPr>
      <w:rFonts w:ascii="仿宋_GB2312" w:hAnsi="仿宋_GB2312" w:cs="仿宋_GB2312"/>
      <w:lang w:val="zh-TW"/>
    </w:rPr>
  </w:style>
  <w:style w:type="paragraph" w:customStyle="1" w:styleId="13">
    <w:name w:val="左对齐正文"/>
    <w:qFormat/>
    <w:uiPriority w:val="99"/>
    <w:rPr>
      <w:rFonts w:ascii="Calibri" w:hAnsi="Calibri" w:eastAsia="仿宋_GB2312" w:cs="Calibri"/>
      <w:kern w:val="2"/>
      <w:sz w:val="32"/>
      <w:szCs w:val="32"/>
      <w:lang w:val="en-US" w:eastAsia="zh-CN" w:bidi="ar-SA"/>
    </w:rPr>
  </w:style>
  <w:style w:type="paragraph" w:styleId="14">
    <w:name w:val="List Paragraph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3266</Words>
  <Characters>3320</Characters>
  <Lines>0</Lines>
  <Paragraphs>0</Paragraphs>
  <TotalTime>1</TotalTime>
  <ScaleCrop>false</ScaleCrop>
  <LinksUpToDate>false</LinksUpToDate>
  <CharactersWithSpaces>3778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2023-10-30T14:06:00Z</dcterms:created>
  <dc:creator>Syrup</dc:creator>
  <cp:lastModifiedBy>user</cp:lastModifiedBy>
  <cp:lastPrinted>2023-10-31T02:56:00Z</cp:lastPrinted>
  <dcterms:modified xsi:type="dcterms:W3CDTF">2023-10-30T15:04:04Z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035CBA6F7DB6470DBC40337C9C6F19DF_11</vt:lpwstr>
  </property>
</Properties>
</file>