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tLeast"/>
        <w:jc w:val="left"/>
        <w:textAlignment w:val="auto"/>
        <w:rPr>
          <w:rFonts w:hint="default" w:ascii="仿宋_GB2312" w:eastAsia="仿宋_GB2312"/>
          <w:b/>
          <w:bCs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仿宋_GB2312" w:eastAsia="仿宋_GB2312"/>
          <w:b/>
          <w:bCs/>
          <w:sz w:val="28"/>
          <w:szCs w:val="28"/>
          <w:lang w:eastAsia="zh-CN"/>
        </w:rPr>
        <w:t>附件</w:t>
      </w:r>
      <w:r>
        <w:rPr>
          <w:rFonts w:hint="eastAsia" w:ascii="仿宋_GB2312" w:eastAsia="仿宋_GB2312"/>
          <w:b/>
          <w:bCs/>
          <w:sz w:val="28"/>
          <w:szCs w:val="28"/>
          <w:lang w:val="en-US" w:eastAsia="zh-CN"/>
        </w:rPr>
        <w:t>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tLeast"/>
        <w:jc w:val="left"/>
        <w:textAlignment w:val="auto"/>
        <w:rPr>
          <w:rFonts w:hint="default" w:ascii="仿宋_GB2312" w:eastAsia="仿宋_GB2312"/>
          <w:b/>
          <w:bCs/>
          <w:sz w:val="28"/>
          <w:szCs w:val="28"/>
          <w:lang w:val="en-US" w:eastAsia="zh-CN"/>
        </w:rPr>
      </w:pPr>
    </w:p>
    <w:p>
      <w:pPr>
        <w:snapToGrid w:val="0"/>
        <w:spacing w:line="360" w:lineRule="auto"/>
        <w:jc w:val="center"/>
        <w:rPr>
          <w:rFonts w:hint="eastAsia" w:ascii="仿宋_GB2312" w:eastAsia="仿宋_GB2312"/>
          <w:b/>
          <w:bCs/>
          <w:sz w:val="32"/>
          <w:szCs w:val="32"/>
          <w:lang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eastAsia="zh-CN"/>
        </w:rPr>
        <w:t>众创空间绩效评价指标</w:t>
      </w:r>
    </w:p>
    <w:tbl>
      <w:tblPr>
        <w:tblStyle w:val="3"/>
        <w:tblW w:w="962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4"/>
        <w:gridCol w:w="5394"/>
        <w:gridCol w:w="951"/>
        <w:gridCol w:w="13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  <w:lang w:bidi="ar"/>
              </w:rPr>
              <w:t>一级指标</w:t>
            </w:r>
          </w:p>
        </w:tc>
        <w:tc>
          <w:tcPr>
            <w:tcW w:w="5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  <w:lang w:bidi="ar"/>
              </w:rPr>
              <w:t>二级指标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  <w:lang w:bidi="ar"/>
              </w:rPr>
              <w:t>单位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  <w:lang w:bidi="ar"/>
              </w:rPr>
              <w:t>数值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b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color w:val="000000"/>
                <w:kern w:val="0"/>
                <w:sz w:val="24"/>
                <w:lang w:bidi="ar"/>
              </w:rPr>
              <w:t>一、服务能力(30分)</w:t>
            </w:r>
          </w:p>
        </w:tc>
        <w:tc>
          <w:tcPr>
            <w:tcW w:w="5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lang w:bidi="ar"/>
              </w:rPr>
              <w:t>1.1可自主支配的创业服务场地面积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Batang" w:hAnsi="Batang" w:cs="Batang" w:eastAsiaTheme="minorEastAsia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lang w:eastAsia="zh-CN" w:bidi="ar"/>
              </w:rPr>
              <w:t>平方米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" w:eastAsia="仿宋_GB2312" w:cs="仿宋"/>
                <w:b/>
                <w:color w:val="000000"/>
                <w:sz w:val="24"/>
              </w:rPr>
            </w:pPr>
          </w:p>
        </w:tc>
        <w:tc>
          <w:tcPr>
            <w:tcW w:w="5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lang w:bidi="ar"/>
              </w:rPr>
              <w:t>1.2众创空间专职服务人员数量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sz w:val="24"/>
              </w:rPr>
              <w:t>人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" w:eastAsia="仿宋_GB2312" w:cs="仿宋"/>
                <w:b/>
                <w:color w:val="000000"/>
                <w:sz w:val="24"/>
              </w:rPr>
            </w:pPr>
          </w:p>
        </w:tc>
        <w:tc>
          <w:tcPr>
            <w:tcW w:w="5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lang w:bidi="ar"/>
              </w:rPr>
              <w:t>1.3自有孵化种子资金规模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sz w:val="24"/>
              </w:rPr>
              <w:t>万元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" w:eastAsia="仿宋_GB2312" w:cs="仿宋"/>
                <w:b/>
                <w:color w:val="000000"/>
                <w:sz w:val="24"/>
              </w:rPr>
            </w:pPr>
          </w:p>
        </w:tc>
        <w:tc>
          <w:tcPr>
            <w:tcW w:w="5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lang w:bidi="ar"/>
              </w:rPr>
              <w:t>1.4年度举办投融资对接、科技成果转化、项目路演、创业培训、创业大赛等活动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sz w:val="24"/>
              </w:rPr>
              <w:t>场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b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color w:val="000000"/>
                <w:kern w:val="0"/>
                <w:sz w:val="24"/>
                <w:lang w:bidi="ar"/>
              </w:rPr>
              <w:t>二、孵化绩效(55分)</w:t>
            </w:r>
          </w:p>
        </w:tc>
        <w:tc>
          <w:tcPr>
            <w:tcW w:w="5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lang w:bidi="ar"/>
              </w:rPr>
              <w:t>2.1年度实际入驻的企业、创业团队数量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sz w:val="24"/>
              </w:rPr>
              <w:t>家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" w:eastAsia="仿宋_GB2312" w:cs="仿宋"/>
                <w:b/>
                <w:color w:val="000000"/>
                <w:sz w:val="24"/>
              </w:rPr>
            </w:pPr>
          </w:p>
        </w:tc>
        <w:tc>
          <w:tcPr>
            <w:tcW w:w="5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lang w:bidi="ar"/>
              </w:rPr>
              <w:t>2.2年度新注册的入驻企业数量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sz w:val="24"/>
              </w:rPr>
              <w:t>家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" w:eastAsia="仿宋_GB2312" w:cs="仿宋"/>
                <w:b/>
                <w:color w:val="000000"/>
                <w:sz w:val="24"/>
              </w:rPr>
            </w:pPr>
          </w:p>
        </w:tc>
        <w:tc>
          <w:tcPr>
            <w:tcW w:w="5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lang w:bidi="ar"/>
              </w:rPr>
              <w:t>2.3年度入驻企业中科研院所科技人员、大企业高管、连续创业者创办的企业数量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sz w:val="24"/>
              </w:rPr>
              <w:t>家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" w:eastAsia="仿宋_GB2312" w:cs="仿宋"/>
                <w:b/>
                <w:color w:val="000000"/>
                <w:sz w:val="24"/>
              </w:rPr>
            </w:pPr>
          </w:p>
        </w:tc>
        <w:tc>
          <w:tcPr>
            <w:tcW w:w="5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lang w:bidi="ar"/>
              </w:rPr>
              <w:t>2.4年度毕业企业数量(按毕业企业条件评价)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sz w:val="24"/>
              </w:rPr>
              <w:t>家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" w:eastAsia="仿宋_GB2312" w:cs="仿宋"/>
                <w:b/>
                <w:color w:val="000000"/>
                <w:sz w:val="24"/>
              </w:rPr>
            </w:pPr>
          </w:p>
        </w:tc>
        <w:tc>
          <w:tcPr>
            <w:tcW w:w="5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lang w:bidi="ar"/>
              </w:rPr>
              <w:t>2.5年度申请（授权）知识产权的入驻企业或创业团队数量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sz w:val="24"/>
              </w:rPr>
              <w:t>家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" w:eastAsia="仿宋_GB2312" w:cs="仿宋"/>
                <w:b/>
                <w:color w:val="000000"/>
                <w:sz w:val="24"/>
              </w:rPr>
            </w:pPr>
          </w:p>
        </w:tc>
        <w:tc>
          <w:tcPr>
            <w:tcW w:w="5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lang w:bidi="ar"/>
              </w:rPr>
              <w:t>2.6年度获得投融资的入驻企业或创业团队数量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sz w:val="24"/>
              </w:rPr>
              <w:t>家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" w:eastAsia="仿宋_GB2312" w:cs="仿宋"/>
                <w:b/>
                <w:color w:val="000000"/>
                <w:sz w:val="24"/>
              </w:rPr>
            </w:pPr>
          </w:p>
        </w:tc>
        <w:tc>
          <w:tcPr>
            <w:tcW w:w="5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lang w:bidi="ar"/>
              </w:rPr>
              <w:t>2.7年度入驻企业中上市(挂牌)、被并购或达到规模以上的企业数量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sz w:val="24"/>
              </w:rPr>
              <w:t>家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b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color w:val="000000"/>
                <w:kern w:val="0"/>
                <w:sz w:val="24"/>
                <w:lang w:bidi="ar"/>
              </w:rPr>
              <w:t>三、可持续发展(15分)</w:t>
            </w:r>
          </w:p>
        </w:tc>
        <w:tc>
          <w:tcPr>
            <w:tcW w:w="5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lang w:bidi="ar"/>
              </w:rPr>
              <w:t>3.1众创空间年度总收入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sz w:val="24"/>
              </w:rPr>
              <w:t>万元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" w:eastAsia="仿宋_GB2312" w:cs="仿宋"/>
                <w:b/>
                <w:color w:val="000000"/>
                <w:sz w:val="24"/>
              </w:rPr>
            </w:pPr>
          </w:p>
        </w:tc>
        <w:tc>
          <w:tcPr>
            <w:tcW w:w="5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lang w:bidi="ar"/>
              </w:rPr>
              <w:t>3.2众创空间年度增值服务收入占总收入比例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sz w:val="24"/>
              </w:rPr>
              <w:t>%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9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b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color w:val="000000"/>
                <w:kern w:val="0"/>
                <w:sz w:val="24"/>
                <w:lang w:bidi="ar"/>
              </w:rPr>
              <w:t>四、加分项</w:t>
            </w:r>
            <w:r>
              <w:rPr>
                <w:rFonts w:hint="eastAsia" w:ascii="仿宋_GB2312" w:hAnsi="仿宋" w:eastAsia="仿宋_GB2312" w:cs="仿宋"/>
                <w:b/>
                <w:color w:val="000000"/>
                <w:kern w:val="0"/>
                <w:sz w:val="24"/>
                <w:lang w:val="en-US" w:eastAsia="zh-CN" w:bidi="ar"/>
              </w:rPr>
              <w:t xml:space="preserve">   </w:t>
            </w:r>
            <w:r>
              <w:rPr>
                <w:rFonts w:hint="eastAsia" w:ascii="仿宋_GB2312" w:hAnsi="仿宋" w:eastAsia="仿宋_GB2312" w:cs="仿宋"/>
                <w:b/>
                <w:color w:val="000000"/>
                <w:kern w:val="0"/>
                <w:sz w:val="24"/>
                <w:lang w:bidi="ar"/>
              </w:rPr>
              <w:t>(1</w:t>
            </w:r>
            <w:r>
              <w:rPr>
                <w:rFonts w:hint="eastAsia" w:ascii="仿宋_GB2312" w:hAnsi="仿宋" w:eastAsia="仿宋_GB2312" w:cs="仿宋"/>
                <w:b/>
                <w:color w:val="000000"/>
                <w:kern w:val="0"/>
                <w:sz w:val="24"/>
                <w:lang w:val="en-US" w:eastAsia="zh-CN" w:bidi="ar"/>
              </w:rPr>
              <w:t>0</w:t>
            </w:r>
            <w:r>
              <w:rPr>
                <w:rFonts w:hint="eastAsia" w:ascii="仿宋_GB2312" w:hAnsi="仿宋" w:eastAsia="仿宋_GB2312" w:cs="仿宋"/>
                <w:b/>
                <w:color w:val="000000"/>
                <w:kern w:val="0"/>
                <w:sz w:val="24"/>
                <w:lang w:bidi="ar"/>
              </w:rPr>
              <w:t>分)</w:t>
            </w:r>
          </w:p>
        </w:tc>
        <w:tc>
          <w:tcPr>
            <w:tcW w:w="5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lang w:val="en-US" w:eastAsia="zh-CN" w:bidi="ar"/>
              </w:rPr>
              <w:t>4.1众创空间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lang w:eastAsia="zh-CN" w:bidi="ar"/>
              </w:rPr>
              <w:t>年度免收入驻企业房租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lang w:bidi="ar"/>
              </w:rPr>
              <w:t>有/无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9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b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5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仿宋_GB2312" w:hAnsi="仿宋" w:eastAsia="仿宋_GB2312" w:cs="仿宋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lang w:val="en-US" w:eastAsia="zh-CN" w:bidi="ar"/>
              </w:rPr>
              <w:t>4.2众创空间年度引入国家、省、市创新创业大赛获奖项目数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lang w:eastAsia="zh-CN" w:bidi="ar"/>
              </w:rPr>
              <w:t>个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9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" w:eastAsia="仿宋_GB2312" w:cs="仿宋"/>
                <w:b/>
                <w:color w:val="000000"/>
                <w:kern w:val="0"/>
                <w:sz w:val="24"/>
                <w:lang w:bidi="ar"/>
              </w:rPr>
              <w:t>五、一票否决项</w:t>
            </w:r>
          </w:p>
        </w:tc>
        <w:tc>
          <w:tcPr>
            <w:tcW w:w="5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lang w:bidi="ar"/>
              </w:rPr>
              <w:t>5.1众创空间年度发生重大安全责任事故、严重失信、违法行为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lang w:bidi="ar"/>
              </w:rPr>
              <w:t>有/无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9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5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lang w:bidi="ar"/>
              </w:rPr>
              <w:t>5.2存在转供电主体违规加价行为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lang w:bidi="ar"/>
              </w:rPr>
              <w:t>有/无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lang w:bidi="ar"/>
              </w:rPr>
            </w:pPr>
          </w:p>
        </w:tc>
      </w:tr>
    </w:tbl>
    <w:p>
      <w:pPr>
        <w:tabs>
          <w:tab w:val="left" w:pos="7304"/>
        </w:tabs>
        <w:snapToGrid w:val="0"/>
        <w:spacing w:line="360" w:lineRule="auto"/>
        <w:rPr>
          <w:sz w:val="10"/>
          <w:szCs w:val="10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0D32D6"/>
    <w:rsid w:val="02BC685A"/>
    <w:rsid w:val="039F12C7"/>
    <w:rsid w:val="03F100B2"/>
    <w:rsid w:val="04F03455"/>
    <w:rsid w:val="071351C1"/>
    <w:rsid w:val="07C82C9D"/>
    <w:rsid w:val="08CF02B7"/>
    <w:rsid w:val="0A8B02C9"/>
    <w:rsid w:val="0ED62848"/>
    <w:rsid w:val="10084A19"/>
    <w:rsid w:val="11334FAF"/>
    <w:rsid w:val="174305E9"/>
    <w:rsid w:val="1CD907A6"/>
    <w:rsid w:val="1D8E4AB6"/>
    <w:rsid w:val="1E1D7A4F"/>
    <w:rsid w:val="212A66C5"/>
    <w:rsid w:val="21733585"/>
    <w:rsid w:val="231A18F0"/>
    <w:rsid w:val="2B9F09C1"/>
    <w:rsid w:val="301B0D5E"/>
    <w:rsid w:val="34615249"/>
    <w:rsid w:val="34731FFD"/>
    <w:rsid w:val="375E4366"/>
    <w:rsid w:val="469F38AB"/>
    <w:rsid w:val="47414C69"/>
    <w:rsid w:val="4F3C5077"/>
    <w:rsid w:val="5A453E07"/>
    <w:rsid w:val="5EC430CD"/>
    <w:rsid w:val="61F2180E"/>
    <w:rsid w:val="6D952B4F"/>
    <w:rsid w:val="70582DCE"/>
    <w:rsid w:val="709225D4"/>
    <w:rsid w:val="75066F74"/>
    <w:rsid w:val="7F5F2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Administrator</cp:lastModifiedBy>
  <dcterms:modified xsi:type="dcterms:W3CDTF">2023-10-10T07:24:46Z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