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微软雅黑" w:hAnsi="微软雅黑" w:eastAsia="微软雅黑" w:cs="微软雅黑"/>
          <w:color w:val="333333"/>
        </w:rPr>
      </w:pPr>
      <w:r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  <w:t>附</w:t>
      </w:r>
      <w:r>
        <w:rPr>
          <w:rFonts w:hint="eastAsia"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  <w:t>件2</w:t>
      </w:r>
      <w:r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黄陂区高新技术企业申报补贴承诺书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/>
        <w:rPr>
          <w:rFonts w:ascii="仿宋_GB2312" w:hAnsi="黑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本企业已了解武汉黄陂区高新技术企业申报补贴相关政策，现申报本年度高新技术企业申报补贴，如实提供申报补贴有关材料，并对本次申报郑重承诺如下：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1、企业从获得高新申报补贴之日起，在黄陂区存续满三年以上，且不减少注册资本，维持正常经营；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2、按国家、省、市相关政策法规要求，按时提交高新技术企业年度快报、火炬年报、高新技术企业发展年报，如企业是“四上”统计单位，如实填写企业研发统计报表，且企业年度研发投入不为零；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3、在高新技术企业三年有效期内，每年取得一定数量相关知识产权。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本单位若违反上述承诺，愿意承担由此带来的一切后果及相关法律责任。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                  企  业  盖  章：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                  法定代表人签字：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 w:firstLine="645"/>
        <w:rPr>
          <w:rFonts w:ascii="仿宋_GB2312" w:hAnsi="黑体" w:eastAsia="仿宋_GB2312"/>
          <w:sz w:val="32"/>
          <w:szCs w:val="32"/>
        </w:rPr>
        <w:sectPr>
          <w:footerReference r:id="rId3" w:type="default"/>
          <w:pgSz w:w="11906" w:h="16838"/>
          <w:pgMar w:top="1440" w:right="1689" w:bottom="1440" w:left="1689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黑体" w:eastAsia="仿宋_GB2312"/>
          <w:sz w:val="32"/>
          <w:szCs w:val="32"/>
        </w:rPr>
        <w:t xml:space="preserve">                   日期：   年    月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OTE2MTc1Yzk2ZjdhZDNkN2ZiMTA3ZTM5OWIxNTUifQ=="/>
  </w:docVars>
  <w:rsids>
    <w:rsidRoot w:val="30236F7E"/>
    <w:rsid w:val="3023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2023-09-18T08:48:00Z</dcterms:created>
  <dc:creator>懒惰</dc:creator>
  <cp:lastModifiedBy>懒惰</cp:lastModifiedBy>
  <dcterms:modified xsi:type="dcterms:W3CDTF">2023-09-18T08:48:50Z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DE0131A0AACA4218BCFD2FC46451B0CE_11</vt:lpwstr>
  </property>
</Properties>
</file>