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60" w:lineRule="exact"/>
        <w:jc w:val="center"/>
        <w:rPr>
          <w:b/>
          <w:bCs/>
          <w:sz w:val="48"/>
          <w:szCs w:val="18"/>
        </w:rPr>
      </w:pPr>
    </w:p>
    <w:p>
      <w:pPr>
        <w:pStyle w:val="2"/>
      </w:pPr>
    </w:p>
    <w:p>
      <w:pPr>
        <w:spacing w:before="100" w:beforeAutospacing="1" w:after="100" w:afterAutospacing="1" w:line="560" w:lineRule="exact"/>
        <w:jc w:val="center"/>
        <w:rPr>
          <w:rFonts w:hint="eastAsia" w:ascii="Times New Roman" w:hAnsi="Times New Roman" w:eastAsia="仿宋_GB2312"/>
          <w:b/>
          <w:bCs/>
          <w:sz w:val="48"/>
          <w:szCs w:val="18"/>
        </w:rPr>
      </w:pPr>
      <w:r>
        <w:rPr>
          <w:rFonts w:hint="eastAsia" w:ascii="Times New Roman" w:hAnsi="Times New Roman" w:eastAsia="仿宋_GB2312"/>
          <w:b/>
          <w:bCs/>
          <w:sz w:val="48"/>
          <w:szCs w:val="18"/>
        </w:rPr>
        <w:t>2022年度重点研发计划重点项目</w:t>
      </w:r>
    </w:p>
    <w:p>
      <w:pPr>
        <w:spacing w:before="100" w:beforeAutospacing="1" w:after="100" w:afterAutospacing="1" w:line="560" w:lineRule="exact"/>
        <w:jc w:val="center"/>
        <w:rPr>
          <w:rFonts w:hint="eastAsia" w:ascii="Times New Roman" w:hAnsi="Times New Roman" w:eastAsia="仿宋_GB2312"/>
          <w:b/>
          <w:bCs/>
          <w:sz w:val="48"/>
          <w:szCs w:val="18"/>
        </w:rPr>
      </w:pPr>
      <w:r>
        <w:rPr>
          <w:rFonts w:hint="eastAsia" w:ascii="Times New Roman" w:hAnsi="Times New Roman" w:eastAsia="仿宋_GB2312"/>
          <w:b/>
          <w:bCs/>
          <w:sz w:val="48"/>
          <w:szCs w:val="18"/>
        </w:rPr>
        <w:t>执行情况报告</w:t>
      </w:r>
    </w:p>
    <w:p>
      <w:pPr>
        <w:spacing w:line="460" w:lineRule="exact"/>
        <w:jc w:val="center"/>
        <w:rPr>
          <w:rFonts w:hint="eastAsia" w:ascii="Times New Roman" w:hAnsi="Times New Roman" w:eastAsia="楷体_GB2312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楷体_GB2312"/>
          <w:b/>
          <w:bCs/>
          <w:sz w:val="36"/>
          <w:szCs w:val="36"/>
          <w:lang w:val="en-US" w:eastAsia="zh-CN"/>
        </w:rPr>
        <w:t>（区局填报）</w:t>
      </w:r>
    </w:p>
    <w:p>
      <w:pPr>
        <w:spacing w:line="460" w:lineRule="exact"/>
        <w:rPr>
          <w:rFonts w:eastAsia="楷体_GB2312"/>
          <w:b/>
          <w:bCs/>
          <w:szCs w:val="18"/>
        </w:rPr>
      </w:pPr>
    </w:p>
    <w:p>
      <w:pPr>
        <w:spacing w:line="460" w:lineRule="exact"/>
        <w:rPr>
          <w:rFonts w:eastAsia="楷体_GB2312"/>
          <w:b/>
          <w:bCs/>
          <w:szCs w:val="18"/>
        </w:rPr>
      </w:pPr>
    </w:p>
    <w:p>
      <w:pPr>
        <w:pStyle w:val="3"/>
        <w:widowControl/>
      </w:pPr>
    </w:p>
    <w:p>
      <w:pPr>
        <w:spacing w:line="460" w:lineRule="exact"/>
        <w:rPr>
          <w:rFonts w:hint="eastAsia" w:eastAsia="楷体_GB2312"/>
          <w:b/>
          <w:bCs/>
          <w:szCs w:val="18"/>
          <w:u w:val="single"/>
        </w:rPr>
      </w:pPr>
    </w:p>
    <w:p>
      <w:pPr>
        <w:pStyle w:val="2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156" w:beforeLines="50" w:line="60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  <w:u w:val="single"/>
        </w:rPr>
      </w:pPr>
      <w:r>
        <w:rPr>
          <w:rFonts w:hint="eastAsia" w:ascii="文星仿宋" w:hAnsi="文星仿宋" w:eastAsia="文星仿宋" w:cs="文星仿宋"/>
          <w:sz w:val="32"/>
          <w:szCs w:val="32"/>
          <w:lang w:val="en-US" w:eastAsia="zh-CN" w:bidi="ar"/>
        </w:rPr>
        <w:t>管理</w:t>
      </w: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>单位（盖章）:</w:t>
      </w: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ab/>
      </w:r>
      <w:r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  <w:t xml:space="preserve">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  <w:u w:val="single"/>
        </w:rPr>
      </w:pP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 xml:space="preserve">单位联系人：  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  <w:t xml:space="preserve">                                 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</w:pP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 xml:space="preserve">联系电话：    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  <w:t xml:space="preserve">           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文星仿宋" w:hAnsi="文星仿宋" w:eastAsia="文星仿宋" w:cs="文星仿宋"/>
          <w:sz w:val="32"/>
          <w:szCs w:val="32"/>
          <w:u w:val="single"/>
        </w:rPr>
      </w:pP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>填报日期：</w:t>
      </w: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ab/>
      </w: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 xml:space="preserve">   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>年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  <w:t xml:space="preserve">    </w:t>
      </w: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>月</w:t>
      </w:r>
      <w:r>
        <w:rPr>
          <w:rFonts w:hint="eastAsia" w:ascii="文星仿宋" w:hAnsi="文星仿宋" w:eastAsia="文星仿宋" w:cs="文星仿宋"/>
          <w:sz w:val="32"/>
          <w:szCs w:val="32"/>
          <w:u w:val="single"/>
          <w:lang w:bidi="ar"/>
        </w:rPr>
        <w:t xml:space="preserve">    </w:t>
      </w: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>日</w:t>
      </w:r>
    </w:p>
    <w:p>
      <w:pPr>
        <w:spacing w:line="460" w:lineRule="exact"/>
        <w:rPr>
          <w:rFonts w:eastAsia="楷体_GB2312"/>
          <w:b/>
          <w:bCs/>
          <w:szCs w:val="18"/>
        </w:rPr>
      </w:pPr>
    </w:p>
    <w:p>
      <w:pPr>
        <w:spacing w:line="460" w:lineRule="exact"/>
        <w:rPr>
          <w:rFonts w:eastAsia="楷体_GB2312"/>
          <w:b/>
          <w:bCs/>
          <w:szCs w:val="18"/>
        </w:rPr>
      </w:pPr>
    </w:p>
    <w:p>
      <w:pPr>
        <w:pStyle w:val="3"/>
        <w:widowControl/>
      </w:pPr>
    </w:p>
    <w:p>
      <w:pPr>
        <w:pStyle w:val="3"/>
        <w:widowControl/>
      </w:pPr>
    </w:p>
    <w:p>
      <w:pPr>
        <w:pStyle w:val="3"/>
        <w:widowControl/>
      </w:pPr>
    </w:p>
    <w:p>
      <w:pPr>
        <w:pStyle w:val="3"/>
        <w:widowControl/>
      </w:pPr>
    </w:p>
    <w:p>
      <w:pPr>
        <w:spacing w:line="460" w:lineRule="exact"/>
        <w:jc w:val="center"/>
        <w:rPr>
          <w:rFonts w:hint="eastAsia" w:ascii="Times New Roman" w:hAnsi="Times New Roman" w:eastAsia="仿宋_GB2312"/>
          <w:b/>
          <w:bCs/>
          <w:spacing w:val="80"/>
          <w:sz w:val="28"/>
          <w:szCs w:val="18"/>
        </w:rPr>
      </w:pPr>
      <w:r>
        <w:rPr>
          <w:rFonts w:hint="eastAsia" w:ascii="Times New Roman" w:hAnsi="Times New Roman" w:eastAsia="仿宋_GB2312"/>
          <w:b/>
          <w:bCs/>
          <w:spacing w:val="80"/>
          <w:sz w:val="28"/>
          <w:szCs w:val="18"/>
        </w:rPr>
        <w:t>武汉市科学技术局制</w:t>
      </w:r>
    </w:p>
    <w:p>
      <w:pPr>
        <w:spacing w:line="460" w:lineRule="exact"/>
        <w:jc w:val="center"/>
        <w:rPr>
          <w:rFonts w:hint="eastAsia" w:ascii="Times New Roman" w:hAnsi="Times New Roman" w:eastAsia="仿宋_GB2312"/>
          <w:b/>
          <w:bCs/>
          <w:spacing w:val="80"/>
          <w:sz w:val="28"/>
          <w:szCs w:val="18"/>
        </w:rPr>
      </w:pPr>
      <w:r>
        <w:rPr>
          <w:rFonts w:hint="eastAsia" w:ascii="Times New Roman" w:hAnsi="Times New Roman" w:eastAsia="仿宋_GB2312"/>
          <w:b/>
          <w:bCs/>
          <w:spacing w:val="80"/>
          <w:sz w:val="28"/>
          <w:szCs w:val="18"/>
        </w:rPr>
        <w:t>二○二三年</w:t>
      </w:r>
      <w:r>
        <w:rPr>
          <w:rFonts w:hint="eastAsia" w:ascii="Times New Roman" w:hAnsi="Times New Roman" w:eastAsia="仿宋_GB2312"/>
          <w:b/>
          <w:bCs/>
          <w:spacing w:val="80"/>
          <w:sz w:val="28"/>
          <w:szCs w:val="18"/>
          <w:lang w:val="en-US" w:eastAsia="zh-CN"/>
        </w:rPr>
        <w:t>六</w:t>
      </w:r>
      <w:r>
        <w:rPr>
          <w:rFonts w:hint="eastAsia" w:ascii="Times New Roman" w:hAnsi="Times New Roman" w:eastAsia="仿宋_GB2312"/>
          <w:b/>
          <w:bCs/>
          <w:spacing w:val="80"/>
          <w:sz w:val="28"/>
          <w:szCs w:val="18"/>
        </w:rPr>
        <w:t>月</w:t>
      </w:r>
    </w:p>
    <w:p>
      <w:pPr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pStyle w:val="2"/>
        <w:rPr>
          <w:rFonts w:hint="eastAsia"/>
        </w:rPr>
      </w:pPr>
    </w:p>
    <w:p>
      <w:pPr>
        <w:pStyle w:val="3"/>
        <w:widowControl/>
        <w:rPr>
          <w:rFonts w:hint="eastAsia"/>
        </w:rPr>
      </w:pPr>
    </w:p>
    <w:p>
      <w:pPr>
        <w:pStyle w:val="3"/>
        <w:widowControl/>
        <w:rPr>
          <w:rFonts w:hint="eastAsia"/>
        </w:rPr>
      </w:pPr>
    </w:p>
    <w:p>
      <w:pPr>
        <w:pStyle w:val="3"/>
        <w:widowControl/>
      </w:pPr>
    </w:p>
    <w:p>
      <w:pPr>
        <w:jc w:val="center"/>
        <w:rPr>
          <w:rFonts w:hint="eastAsia" w:ascii="宋体" w:hAnsi="宋体" w:cs="宋体"/>
          <w:b/>
          <w:bCs/>
          <w:spacing w:val="80"/>
          <w:sz w:val="28"/>
          <w:szCs w:val="18"/>
        </w:rPr>
      </w:pPr>
      <w:r>
        <w:rPr>
          <w:rFonts w:hint="eastAsia" w:ascii="文星标宋" w:hAnsi="文星标宋" w:eastAsia="文星标宋" w:cs="文星标宋"/>
          <w:b w:val="0"/>
          <w:bCs w:val="0"/>
          <w:spacing w:val="80"/>
          <w:sz w:val="36"/>
          <w:szCs w:val="36"/>
          <w:lang w:bidi="ar"/>
        </w:rPr>
        <w:t>填写说明</w:t>
      </w:r>
    </w:p>
    <w:p>
      <w:pPr>
        <w:rPr>
          <w:rFonts w:hint="eastAsia" w:ascii="宋体" w:hAnsi="宋体" w:cs="宋体"/>
          <w:sz w:val="24"/>
          <w:szCs w:val="18"/>
        </w:rPr>
      </w:pPr>
    </w:p>
    <w:p>
      <w:pPr>
        <w:pStyle w:val="8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宋体" w:hAnsi="宋体" w:cs="宋体"/>
          <w:sz w:val="28"/>
        </w:rPr>
        <w:t xml:space="preserve">   </w:t>
      </w:r>
      <w:r>
        <w:rPr>
          <w:rFonts w:hint="eastAsia" w:ascii="宋体" w:hAnsi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</w:rPr>
        <w:t xml:space="preserve"> </w:t>
      </w:r>
      <w:r>
        <w:rPr>
          <w:rFonts w:hint="eastAsia" w:ascii="文星仿宋" w:hAnsi="文星仿宋" w:eastAsia="文星仿宋" w:cs="文星仿宋"/>
          <w:sz w:val="32"/>
          <w:szCs w:val="32"/>
        </w:rPr>
        <w:t>1、2022年度重点研发计划重点项目执行情况报告填报自项目立项之日起至2023年</w:t>
      </w:r>
      <w:r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  <w:t>6</w:t>
      </w:r>
      <w:r>
        <w:rPr>
          <w:rFonts w:hint="eastAsia" w:ascii="文星仿宋" w:hAnsi="文星仿宋" w:eastAsia="文星仿宋" w:cs="文星仿宋"/>
          <w:sz w:val="32"/>
          <w:szCs w:val="32"/>
        </w:rPr>
        <w:t>月</w:t>
      </w:r>
      <w:r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  <w:t>30</w:t>
      </w:r>
      <w:r>
        <w:rPr>
          <w:rFonts w:hint="eastAsia" w:ascii="文星仿宋" w:hAnsi="文星仿宋" w:eastAsia="文星仿宋" w:cs="文星仿宋"/>
          <w:sz w:val="32"/>
          <w:szCs w:val="32"/>
        </w:rPr>
        <w:t>日的进展情况。</w:t>
      </w:r>
    </w:p>
    <w:p>
      <w:pPr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 xml:space="preserve">    2、填报信息、数据须真实、准确，无虚假隐瞒。</w:t>
      </w:r>
    </w:p>
    <w:p>
      <w:pPr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  <w:lang w:bidi="ar"/>
        </w:rPr>
        <w:t xml:space="preserve">    3、本报告以A4纸打印装订，要求文字图片清晰，印鉴齐全，装订简洁，一式一份。</w:t>
      </w: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both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spacing w:line="500" w:lineRule="exact"/>
        <w:ind w:firstLine="600" w:firstLineChars="200"/>
        <w:rPr>
          <w:rFonts w:hint="eastAsia" w:ascii="文星仿宋" w:hAnsi="文星仿宋" w:eastAsia="文星仿宋" w:cs="文星仿宋"/>
          <w:sz w:val="30"/>
          <w:szCs w:val="30"/>
          <w:lang w:eastAsia="zh-CN" w:bidi="ar"/>
        </w:rPr>
      </w:pPr>
      <w:r>
        <w:rPr>
          <w:rFonts w:hint="eastAsia" w:ascii="文星黑体" w:hAnsi="文星黑体" w:eastAsia="文星黑体" w:cs="文星黑体"/>
          <w:bCs/>
          <w:sz w:val="30"/>
          <w:szCs w:val="30"/>
          <w:lang w:bidi="ar"/>
        </w:rPr>
        <w:t>一、项目</w:t>
      </w:r>
      <w:r>
        <w:rPr>
          <w:rFonts w:hint="eastAsia" w:ascii="文星黑体" w:hAnsi="文星黑体" w:eastAsia="文星黑体" w:cs="文星黑体"/>
          <w:bCs/>
          <w:sz w:val="30"/>
          <w:szCs w:val="30"/>
          <w:lang w:val="en-US" w:eastAsia="zh-CN" w:bidi="ar"/>
        </w:rPr>
        <w:t>立项</w:t>
      </w:r>
      <w:r>
        <w:rPr>
          <w:rFonts w:hint="eastAsia" w:ascii="文星黑体" w:hAnsi="文星黑体" w:eastAsia="文星黑体" w:cs="文星黑体"/>
          <w:bCs/>
          <w:sz w:val="30"/>
          <w:szCs w:val="30"/>
          <w:lang w:bidi="ar"/>
        </w:rPr>
        <w:t>整体情况</w:t>
      </w:r>
      <w:r>
        <w:rPr>
          <w:rFonts w:hint="eastAsia" w:ascii="宋体" w:hAnsi="宋体" w:eastAsia="宋体" w:cs="宋体"/>
          <w:bCs/>
          <w:sz w:val="30"/>
          <w:szCs w:val="30"/>
          <w:lang w:eastAsia="zh-CN" w:bidi="ar"/>
        </w:rPr>
        <w:t>（</w:t>
      </w:r>
      <w:r>
        <w:rPr>
          <w:rFonts w:hint="eastAsia" w:ascii="文星仿宋" w:hAnsi="文星仿宋" w:eastAsia="文星仿宋" w:cs="文星仿宋"/>
          <w:sz w:val="30"/>
          <w:szCs w:val="30"/>
          <w:lang w:val="en-US" w:eastAsia="zh-CN" w:bidi="ar"/>
        </w:rPr>
        <w:t>项目立项数，项目技术领域分布数量，承担单位高企、专精特新、瞪羚等类型分布数量以及其他情况等</w:t>
      </w:r>
      <w:r>
        <w:rPr>
          <w:rFonts w:hint="eastAsia" w:ascii="文星仿宋" w:hAnsi="文星仿宋" w:eastAsia="文星仿宋" w:cs="文星仿宋"/>
          <w:sz w:val="30"/>
          <w:szCs w:val="30"/>
          <w:lang w:eastAsia="zh-CN" w:bidi="ar"/>
        </w:rPr>
        <w:t>）</w:t>
      </w:r>
      <w:bookmarkStart w:id="0" w:name="_GoBack"/>
      <w:bookmarkEnd w:id="0"/>
    </w:p>
    <w:p>
      <w:pPr>
        <w:pStyle w:val="3"/>
        <w:widowControl/>
        <w:rPr>
          <w:rFonts w:hint="eastAsia" w:ascii="文星黑体" w:hAnsi="文星黑体" w:eastAsia="文星黑体" w:cs="文星黑体"/>
          <w:sz w:val="30"/>
          <w:szCs w:val="30"/>
        </w:rPr>
      </w:pPr>
    </w:p>
    <w:p>
      <w:pPr>
        <w:spacing w:line="500" w:lineRule="exact"/>
        <w:ind w:firstLine="600" w:firstLineChars="200"/>
        <w:rPr>
          <w:rFonts w:hint="eastAsia" w:ascii="文星仿宋" w:hAnsi="文星仿宋" w:eastAsia="文星仿宋" w:cs="文星仿宋"/>
          <w:sz w:val="30"/>
          <w:szCs w:val="30"/>
          <w:lang w:val="en-US" w:eastAsia="zh-CN" w:bidi="ar"/>
        </w:rPr>
      </w:pPr>
      <w:r>
        <w:rPr>
          <w:rFonts w:hint="eastAsia" w:ascii="文星黑体" w:hAnsi="文星黑体" w:eastAsia="文星黑体" w:cs="文星黑体"/>
          <w:bCs/>
          <w:sz w:val="30"/>
          <w:szCs w:val="30"/>
          <w:lang w:bidi="ar"/>
        </w:rPr>
        <w:t>二、</w:t>
      </w:r>
      <w:r>
        <w:rPr>
          <w:rFonts w:hint="eastAsia" w:ascii="文星黑体" w:hAnsi="文星黑体" w:eastAsia="文星黑体" w:cs="文星黑体"/>
          <w:bCs/>
          <w:sz w:val="30"/>
          <w:szCs w:val="30"/>
          <w:lang w:val="en-US" w:eastAsia="zh-CN" w:bidi="ar"/>
        </w:rPr>
        <w:t>项目整体</w:t>
      </w:r>
      <w:r>
        <w:rPr>
          <w:rFonts w:hint="eastAsia" w:ascii="文星黑体" w:hAnsi="文星黑体" w:eastAsia="文星黑体" w:cs="文星黑体"/>
          <w:bCs/>
          <w:sz w:val="30"/>
          <w:szCs w:val="30"/>
          <w:lang w:bidi="ar"/>
        </w:rPr>
        <w:t>完成情况</w:t>
      </w:r>
      <w:r>
        <w:rPr>
          <w:rFonts w:hint="eastAsia" w:ascii="文星仿宋" w:hAnsi="文星仿宋" w:eastAsia="文星仿宋" w:cs="文星仿宋"/>
          <w:sz w:val="30"/>
          <w:szCs w:val="30"/>
          <w:lang w:val="en-US" w:eastAsia="zh-CN" w:bidi="ar"/>
        </w:rPr>
        <w:t>（进度滞后项目请单独说明）</w:t>
      </w:r>
    </w:p>
    <w:p>
      <w:pPr>
        <w:pStyle w:val="3"/>
        <w:widowControl/>
        <w:rPr>
          <w:rFonts w:hint="eastAsia" w:ascii="文星黑体" w:hAnsi="文星黑体" w:eastAsia="文星黑体" w:cs="文星黑体"/>
          <w:sz w:val="30"/>
          <w:szCs w:val="30"/>
        </w:rPr>
      </w:pPr>
    </w:p>
    <w:p>
      <w:pPr>
        <w:ind w:firstLine="600" w:firstLineChars="200"/>
        <w:rPr>
          <w:rFonts w:hint="eastAsia" w:ascii="黑体" w:eastAsia="黑体" w:cs="黑体"/>
          <w:bCs/>
          <w:sz w:val="30"/>
          <w:szCs w:val="30"/>
        </w:rPr>
      </w:pPr>
      <w:r>
        <w:rPr>
          <w:rFonts w:hint="eastAsia" w:ascii="文星黑体" w:hAnsi="文星黑体" w:eastAsia="文星黑体" w:cs="文星黑体"/>
          <w:bCs/>
          <w:sz w:val="30"/>
          <w:szCs w:val="30"/>
          <w:lang w:bidi="ar"/>
        </w:rPr>
        <w:t>三、项目立项以来取得的阶段性成果</w:t>
      </w:r>
    </w:p>
    <w:tbl>
      <w:tblPr>
        <w:tblStyle w:val="6"/>
        <w:tblW w:w="7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08"/>
        <w:gridCol w:w="3410"/>
        <w:gridCol w:w="1136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spacing w:val="5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绩效指标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总目标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文星仿宋" w:hAnsi="文星仿宋" w:eastAsia="文星仿宋" w:cs="文星仿宋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目前完成情况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项目产出</w:t>
            </w: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申请专利（项）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其中：申请发明专利（项）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授权专利（项）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其中：授权发明专利（项）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取得软件著作权（项）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取得新药证书（个）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取得农业新品种权（个）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制定标准（项）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发表学术论文（篇）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val="en-US" w:eastAsia="zh-CN" w:bidi="ar"/>
              </w:rPr>
              <w:t>获得国家科技奖励（项）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取得省部级重大科技成果（项</w:t>
            </w:r>
            <w:r>
              <w:rPr>
                <w:rFonts w:hint="eastAsia" w:ascii="文星仿宋" w:hAnsi="文星仿宋" w:eastAsia="文星仿宋" w:cs="文星仿宋"/>
                <w:sz w:val="24"/>
                <w:lang w:eastAsia="zh-CN" w:bidi="ar"/>
              </w:rPr>
              <w:t>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sz w:val="24"/>
                <w:lang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开发新产品（个、台套）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bidi="ar"/>
              </w:rPr>
              <w:t>开发新技术（工艺）（项）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文星仿宋" w:hAnsi="文星仿宋" w:eastAsia="文星仿宋" w:cs="文星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val="en-US" w:eastAsia="zh-CN" w:bidi="ar"/>
              </w:rPr>
              <w:t>其他：（请注明成果名称）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文星仿宋" w:hAnsi="文星仿宋" w:eastAsia="文星仿宋" w:cs="文星仿宋"/>
                <w:sz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val="en-US" w:eastAsia="zh-CN" w:bidi="ar"/>
              </w:rPr>
              <w:t>1、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8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szCs w:val="22"/>
              </w:rPr>
            </w:pPr>
          </w:p>
        </w:tc>
        <w:tc>
          <w:tcPr>
            <w:tcW w:w="3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文星仿宋" w:hAnsi="文星仿宋" w:eastAsia="文星仿宋" w:cs="文星仿宋"/>
                <w:sz w:val="24"/>
                <w:lang w:val="en-US" w:eastAsia="zh-CN" w:bidi="ar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lang w:val="en-US" w:eastAsia="zh-CN" w:bidi="ar"/>
              </w:rPr>
              <w:t>2、</w:t>
            </w:r>
          </w:p>
        </w:tc>
        <w:tc>
          <w:tcPr>
            <w:tcW w:w="11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ind w:firstLine="600" w:firstLineChars="200"/>
        <w:rPr>
          <w:rFonts w:hint="eastAsia" w:ascii="文星仿宋" w:hAnsi="文星仿宋" w:eastAsia="文星仿宋" w:cs="文星仿宋"/>
          <w:sz w:val="30"/>
          <w:szCs w:val="30"/>
          <w:lang w:bidi="ar"/>
        </w:rPr>
      </w:pPr>
      <w:r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  <w:t>四、项目经费情况</w:t>
      </w:r>
      <w:r>
        <w:rPr>
          <w:rFonts w:hint="eastAsia" w:ascii="文星仿宋" w:hAnsi="文星仿宋" w:eastAsia="文星仿宋" w:cs="文星仿宋"/>
          <w:sz w:val="30"/>
          <w:szCs w:val="30"/>
          <w:lang w:bidi="ar"/>
        </w:rPr>
        <w:t>（</w:t>
      </w:r>
      <w:r>
        <w:rPr>
          <w:rFonts w:hint="eastAsia" w:ascii="文星仿宋" w:hAnsi="文星仿宋" w:eastAsia="文星仿宋" w:cs="文星仿宋"/>
          <w:sz w:val="30"/>
          <w:szCs w:val="30"/>
          <w:lang w:val="en-US" w:eastAsia="zh-CN" w:bidi="ar"/>
        </w:rPr>
        <w:t>区级</w:t>
      </w:r>
      <w:r>
        <w:rPr>
          <w:rFonts w:hint="eastAsia" w:ascii="文星仿宋" w:hAnsi="文星仿宋" w:eastAsia="文星仿宋" w:cs="文星仿宋"/>
          <w:sz w:val="30"/>
          <w:szCs w:val="30"/>
          <w:lang w:bidi="ar"/>
        </w:rPr>
        <w:t>经费到位情况、</w:t>
      </w:r>
      <w:r>
        <w:rPr>
          <w:rFonts w:hint="eastAsia" w:ascii="文星仿宋" w:hAnsi="文星仿宋" w:eastAsia="文星仿宋" w:cs="文星仿宋"/>
          <w:sz w:val="30"/>
          <w:szCs w:val="30"/>
          <w:lang w:val="en-US" w:eastAsia="zh-CN" w:bidi="ar"/>
        </w:rPr>
        <w:t>到位时间，整个项目经费</w:t>
      </w:r>
      <w:r>
        <w:rPr>
          <w:rFonts w:hint="eastAsia" w:ascii="文星仿宋" w:hAnsi="文星仿宋" w:eastAsia="文星仿宋" w:cs="文星仿宋"/>
          <w:sz w:val="30"/>
          <w:szCs w:val="30"/>
          <w:lang w:bidi="ar"/>
        </w:rPr>
        <w:t>管理及使用情况</w:t>
      </w:r>
      <w:r>
        <w:rPr>
          <w:rFonts w:hint="eastAsia" w:ascii="文星仿宋" w:hAnsi="文星仿宋" w:eastAsia="文星仿宋" w:cs="文星仿宋"/>
          <w:sz w:val="30"/>
          <w:szCs w:val="30"/>
          <w:lang w:val="en-US" w:eastAsia="zh-CN" w:bidi="ar"/>
        </w:rPr>
        <w:t>等</w:t>
      </w:r>
      <w:r>
        <w:rPr>
          <w:rFonts w:hint="eastAsia" w:ascii="文星仿宋" w:hAnsi="文星仿宋" w:eastAsia="文星仿宋" w:cs="文星仿宋"/>
          <w:sz w:val="30"/>
          <w:szCs w:val="30"/>
          <w:lang w:bidi="ar"/>
        </w:rPr>
        <w:t>）</w:t>
      </w:r>
    </w:p>
    <w:p>
      <w:pPr>
        <w:adjustRightInd w:val="0"/>
        <w:snapToGrid w:val="0"/>
        <w:jc w:val="center"/>
        <w:rPr>
          <w:rFonts w:hint="eastAsia" w:ascii="宋体" w:hAnsi="宋体" w:cs="宋体"/>
          <w:sz w:val="30"/>
          <w:szCs w:val="30"/>
        </w:rPr>
      </w:pPr>
    </w:p>
    <w:p>
      <w:pPr>
        <w:ind w:firstLine="600" w:firstLineChars="200"/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</w:pPr>
      <w:r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  <w:t>五、项目变更与终止情况</w:t>
      </w:r>
    </w:p>
    <w:p>
      <w:pPr>
        <w:pStyle w:val="3"/>
        <w:widowControl/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  <w:t>六、 项目实施取得的重大成效</w:t>
      </w:r>
      <w:r>
        <w:rPr>
          <w:rFonts w:hint="eastAsia" w:ascii="文星仿宋" w:hAnsi="文星仿宋" w:eastAsia="文星仿宋" w:cs="文星仿宋"/>
          <w:kern w:val="2"/>
          <w:sz w:val="30"/>
          <w:szCs w:val="30"/>
          <w:lang w:val="en-US" w:eastAsia="zh-CN" w:bidi="ar"/>
        </w:rPr>
        <w:t>（重大技术突破或创新成果应用）</w:t>
      </w:r>
      <w:r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  <w:t>典型案例</w:t>
      </w:r>
    </w:p>
    <w:p>
      <w:pPr>
        <w:pStyle w:val="3"/>
        <w:widowControl/>
        <w:rPr>
          <w:sz w:val="30"/>
          <w:szCs w:val="30"/>
        </w:rPr>
      </w:pPr>
    </w:p>
    <w:p>
      <w:pPr>
        <w:spacing w:line="500" w:lineRule="exact"/>
        <w:ind w:firstLine="600" w:firstLineChars="200"/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</w:pPr>
      <w:r>
        <w:rPr>
          <w:rFonts w:hint="eastAsia" w:ascii="文星黑体" w:hAnsi="文星黑体" w:eastAsia="文星黑体" w:cs="文星黑体"/>
          <w:kern w:val="2"/>
          <w:sz w:val="30"/>
          <w:szCs w:val="30"/>
          <w:lang w:val="en-US" w:eastAsia="zh-CN" w:bidi="ar"/>
        </w:rPr>
        <w:t>七、项目组织实施过程中存在的主要问题及建议</w:t>
      </w:r>
    </w:p>
    <w:p>
      <w:pPr>
        <w:pStyle w:val="3"/>
        <w:widowControl/>
        <w:rPr>
          <w:rFonts w:hint="eastAsia" w:ascii="文星黑体" w:hAnsi="文星黑体" w:eastAsia="文星黑体" w:cs="文星黑体"/>
          <w:kern w:val="2"/>
          <w:sz w:val="32"/>
          <w:szCs w:val="32"/>
          <w:lang w:val="en-US" w:eastAsia="zh-CN" w:bidi="ar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adjustRightInd w:val="0"/>
        <w:snapToGrid w:val="0"/>
        <w:jc w:val="center"/>
        <w:rPr>
          <w:rFonts w:hint="eastAsia" w:ascii="黑体" w:hAnsi="宋体" w:eastAsia="黑体" w:cs="黑体"/>
          <w:color w:val="444444"/>
          <w:kern w:val="0"/>
          <w:sz w:val="36"/>
          <w:szCs w:val="36"/>
        </w:rPr>
      </w:pPr>
    </w:p>
    <w:p>
      <w:pPr>
        <w:pStyle w:val="3"/>
        <w:widowControl/>
      </w:pPr>
    </w:p>
    <w:p>
      <w:pPr>
        <w:pStyle w:val="3"/>
        <w:widowControl/>
      </w:pPr>
    </w:p>
    <w:p>
      <w:pPr>
        <w:pStyle w:val="3"/>
        <w:widowControl/>
      </w:pPr>
    </w:p>
    <w:p>
      <w:pPr>
        <w:pStyle w:val="3"/>
        <w:widowControl/>
      </w:pPr>
    </w:p>
    <w:p>
      <w:pPr>
        <w:pStyle w:val="3"/>
        <w:widowControl/>
      </w:pPr>
    </w:p>
    <w:p>
      <w:pPr>
        <w:pStyle w:val="3"/>
        <w:widowControl/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文星楷体">
    <w:altName w:val="宋体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星仿宋">
    <w:altName w:val="仿宋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文星标宋">
    <w:altName w:val="微软雅黑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文星黑体">
    <w:altName w:val="黑体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2UxOGRkODQ5OTIzOGE3YmIyMWExMGU2ZDI3MWEifQ=="/>
  </w:docVars>
  <w:rsids>
    <w:rsidRoot w:val="00000000"/>
    <w:rsid w:val="0AE770C1"/>
    <w:rsid w:val="0EC95F88"/>
    <w:rsid w:val="0FC051B3"/>
    <w:rsid w:val="10501A8E"/>
    <w:rsid w:val="12CD5618"/>
    <w:rsid w:val="1F3828D0"/>
    <w:rsid w:val="26832765"/>
    <w:rsid w:val="280D1C94"/>
    <w:rsid w:val="2FD14A6A"/>
    <w:rsid w:val="31886589"/>
    <w:rsid w:val="399F564D"/>
    <w:rsid w:val="3D793B23"/>
    <w:rsid w:val="415648A7"/>
    <w:rsid w:val="41806F81"/>
    <w:rsid w:val="45DB35CC"/>
    <w:rsid w:val="4B7C7600"/>
    <w:rsid w:val="4CEA35A7"/>
    <w:rsid w:val="4F105094"/>
    <w:rsid w:val="5368642B"/>
    <w:rsid w:val="539F391C"/>
    <w:rsid w:val="56091A90"/>
    <w:rsid w:val="5A2B6347"/>
    <w:rsid w:val="5CA85EBF"/>
    <w:rsid w:val="5F6F09FD"/>
    <w:rsid w:val="664A0030"/>
    <w:rsid w:val="66684AA6"/>
    <w:rsid w:val="68383887"/>
    <w:rsid w:val="6BF31BB3"/>
    <w:rsid w:val="734E3191"/>
    <w:rsid w:val="7D23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1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535</Words>
  <Characters>546</Characters>
  <Lines>0</Lines>
  <Paragraphs>0</Paragraphs>
  <TotalTime>252</TotalTime>
  <ScaleCrop>false</ScaleCrop>
  <LinksUpToDate>false</LinksUpToDate>
  <CharactersWithSpaces>685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2023-07-05T07:57:00Z</dcterms:created>
  <dc:creator>Administrator</dc:creator>
  <cp:lastModifiedBy>Administrator</cp:lastModifiedBy>
  <cp:lastPrinted>2023-07-06T09:27:00Z</cp:lastPrinted>
  <dcterms:modified xsi:type="dcterms:W3CDTF">2023-07-10T08:51:01Z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F1EA67772C6E4D2D8EFCC6B95E14AF58_13</vt:lpwstr>
  </property>
</Properties>
</file>