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附件3</w:t>
      </w:r>
    </w:p>
    <w:p>
      <w:pPr>
        <w:spacing w:line="56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ascii="方正小标宋简体" w:hAnsi="仿宋" w:eastAsia="方正小标宋简体"/>
          <w:color w:val="auto"/>
          <w:sz w:val="44"/>
          <w:szCs w:val="44"/>
        </w:rPr>
        <w:t>20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22</w:t>
      </w:r>
      <w:r>
        <w:rPr>
          <w:rFonts w:ascii="方正小标宋简体" w:hAnsi="仿宋" w:eastAsia="方正小标宋简体"/>
          <w:color w:val="auto"/>
          <w:sz w:val="44"/>
          <w:szCs w:val="44"/>
        </w:rPr>
        <w:t>年度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省级以上孵化机构绩效评价数据汇总表</w:t>
      </w:r>
    </w:p>
    <w:p>
      <w:pPr>
        <w:rPr>
          <w:rFonts w:ascii="方正小标宋简体" w:hAnsi="仿宋" w:eastAsia="方正小标宋简体"/>
          <w:color w:val="auto"/>
          <w:sz w:val="40"/>
          <w:szCs w:val="40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 xml:space="preserve">科技主管部门（盖章）：                 </w:t>
      </w:r>
    </w:p>
    <w:tbl>
      <w:tblPr>
        <w:tblStyle w:val="13"/>
        <w:tblW w:w="153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035"/>
        <w:gridCol w:w="1362"/>
        <w:gridCol w:w="1035"/>
        <w:gridCol w:w="607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计划系统受理编号</w:t>
            </w:r>
          </w:p>
        </w:tc>
        <w:tc>
          <w:tcPr>
            <w:tcW w:w="13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孵化机构名称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参评类型（科技企业孵化器/众创空间）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一、专业服务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二、资金服务</w:t>
            </w:r>
          </w:p>
        </w:tc>
        <w:tc>
          <w:tcPr>
            <w:tcW w:w="54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三、孵化绩效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四、可持续发展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1.1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1.2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1.3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1.4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2.1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2.2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2.3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3.9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4.1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4.2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4.3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atLeast"/>
          <w:jc w:val="center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专业孵化服务人员数量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专业技术平台数量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与省内外高校院所合作数量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年度孵化服务活动开展数量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自有种子资金总额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合作设立的孵化资金中的出资额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年度获得股权投资的在孵企业数量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在孵企业数量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年度新注册在孵企业数量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在孵企业中高校院所科技人员创办的企业数量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在孵企业中毕业2年内高校毕业生创办的企业数量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年度毕业企业数量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年度在孵企业中首次认定为高新技术企业数量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年度在孵企业获得知识产权授权数量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年度参与全国创新创业大赛的在孵企业数量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年度在孵企业中入库的科技型中小企业数量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年度孵化机构总收入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年度孵化服务收入和投资收入占总收入比重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按时参与科技部火炬统计工作情况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有/无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等线" w:hAnsi="等线" w:eastAsia="等线" w:cs="等线"/>
                <w:color w:val="auto"/>
                <w:sz w:val="22"/>
                <w:szCs w:val="22"/>
              </w:rPr>
            </w:pPr>
          </w:p>
        </w:tc>
      </w:tr>
    </w:tbl>
    <w:p>
      <w:pPr>
        <w:spacing w:line="600" w:lineRule="exact"/>
        <w:rPr>
          <w:rFonts w:hint="eastAsia" w:ascii="仿宋_GB2312" w:hAnsi="CESI仿宋-GB13000" w:cs="CESI仿宋-GB13000"/>
          <w:color w:val="auto"/>
          <w:sz w:val="44"/>
          <w:szCs w:val="44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474" w:right="1985" w:bottom="1588" w:left="2098" w:header="851" w:footer="992" w:gutter="0"/>
      <w:pgNumType w:fmt="numberInDash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60000" w:csb1="00000000"/>
  </w:font>
  <w:font w:name="CESI黑体-GB13000">
    <w:altName w:val="黑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楷体-GB13000">
    <w:altName w:val="宋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CESI仿宋-GB13000">
    <w:altName w:val="仿宋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16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宋体" w:hAnsi="宋体" w:eastAsia="宋体"/>
        <w:color w:val="auto"/>
        <w:sz w:val="28"/>
        <w:szCs w:val="28"/>
      </w:rPr>
    </w:pPr>
    <w:r>
      <w:rPr>
        <w:rFonts w:ascii="宋体" w:hAnsi="宋体" w:eastAsia="宋体"/>
        <w:color w:val="auto"/>
        <w:sz w:val="28"/>
        <w:szCs w:val="28"/>
      </w:rPr>
      <w:fldChar w:fldCharType="begin"/>
    </w:r>
    <w:r>
      <w:rPr>
        <w:rFonts w:ascii="宋体" w:hAnsi="宋体" w:eastAsia="宋体"/>
        <w:color w:val="auto"/>
        <w:sz w:val="28"/>
        <w:szCs w:val="28"/>
      </w:rPr>
      <w:instrText xml:space="preserve"> PAGE   \* MERGEFORMAT </w:instrText>
    </w:r>
    <w:r>
      <w:rPr>
        <w:rFonts w:ascii="宋体" w:hAnsi="宋体" w:eastAsia="宋体"/>
        <w:color w:val="auto"/>
        <w:sz w:val="28"/>
        <w:szCs w:val="28"/>
      </w:rPr>
      <w:fldChar w:fldCharType="separate"/>
    </w:r>
    <w:r>
      <w:rPr>
        <w:rFonts w:ascii="宋体" w:hAnsi="宋体" w:eastAsia="宋体"/>
        <w:color w:val="auto"/>
        <w:sz w:val="28"/>
        <w:szCs w:val="28"/>
        <w:lang w:val="zh-CN"/>
      </w:rPr>
      <w:t>-</w:t>
    </w:r>
    <w:r>
      <w:rPr>
        <w:rFonts w:ascii="宋体" w:hAnsi="宋体" w:eastAsia="宋体"/>
        <w:color w:val="auto"/>
        <w:sz w:val="28"/>
        <w:szCs w:val="28"/>
      </w:rPr>
      <w:t xml:space="preserve"> 13 -</w:t>
    </w:r>
    <w:r>
      <w:rPr>
        <w:rFonts w:ascii="宋体" w:hAnsi="宋体" w:eastAsia="宋体"/>
        <w:color w:val="auto"/>
        <w:sz w:val="28"/>
        <w:szCs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 w:eastAsia="宋体"/>
        <w:color w:val="auto"/>
        <w:sz w:val="28"/>
        <w:szCs w:val="28"/>
      </w:rPr>
    </w:pPr>
    <w:r>
      <w:rPr>
        <w:rFonts w:ascii="宋体" w:hAnsi="宋体" w:eastAsia="宋体"/>
        <w:color w:val="auto"/>
        <w:sz w:val="28"/>
        <w:szCs w:val="28"/>
      </w:rPr>
      <w:fldChar w:fldCharType="begin"/>
    </w:r>
    <w:r>
      <w:rPr>
        <w:rFonts w:ascii="宋体" w:hAnsi="宋体" w:eastAsia="宋体"/>
        <w:color w:val="auto"/>
        <w:sz w:val="28"/>
        <w:szCs w:val="28"/>
      </w:rPr>
      <w:instrText xml:space="preserve"> PAGE   \* MERGEFORMAT </w:instrText>
    </w:r>
    <w:r>
      <w:rPr>
        <w:rFonts w:ascii="宋体" w:hAnsi="宋体" w:eastAsia="宋体"/>
        <w:color w:val="auto"/>
        <w:sz w:val="28"/>
        <w:szCs w:val="28"/>
      </w:rPr>
      <w:fldChar w:fldCharType="separate"/>
    </w:r>
    <w:r>
      <w:rPr>
        <w:rFonts w:ascii="宋体" w:hAnsi="宋体" w:eastAsia="宋体"/>
        <w:color w:val="auto"/>
        <w:sz w:val="28"/>
        <w:szCs w:val="28"/>
        <w:lang w:val="zh-CN"/>
      </w:rPr>
      <w:t>-</w:t>
    </w:r>
    <w:r>
      <w:rPr>
        <w:rFonts w:ascii="宋体" w:hAnsi="宋体" w:eastAsia="宋体"/>
        <w:color w:val="auto"/>
        <w:sz w:val="28"/>
        <w:szCs w:val="28"/>
      </w:rPr>
      <w:t xml:space="preserve"> 12 -</w:t>
    </w:r>
    <w:r>
      <w:rPr>
        <w:rFonts w:ascii="宋体" w:hAnsi="宋体" w:eastAsia="宋体"/>
        <w:color w:val="auto"/>
        <w:sz w:val="28"/>
        <w:szCs w:val="28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60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Y2I3NzJmZDhlMWEwZDE5MzBkZGRhYzllNDY2NWQifQ=="/>
  </w:docVars>
  <w:rsids>
    <w:rsidRoot w:val="00172A27"/>
    <w:rsid w:val="00080C56"/>
    <w:rsid w:val="000E1CD6"/>
    <w:rsid w:val="000E36A2"/>
    <w:rsid w:val="000F3CB5"/>
    <w:rsid w:val="001520D0"/>
    <w:rsid w:val="0017111F"/>
    <w:rsid w:val="00184D2B"/>
    <w:rsid w:val="001A59E6"/>
    <w:rsid w:val="001B6292"/>
    <w:rsid w:val="001F275C"/>
    <w:rsid w:val="00217A36"/>
    <w:rsid w:val="00234308"/>
    <w:rsid w:val="00237150"/>
    <w:rsid w:val="00251C37"/>
    <w:rsid w:val="002A3333"/>
    <w:rsid w:val="002C4DB6"/>
    <w:rsid w:val="002F6152"/>
    <w:rsid w:val="00355827"/>
    <w:rsid w:val="003B58B3"/>
    <w:rsid w:val="003B6B53"/>
    <w:rsid w:val="003E38B9"/>
    <w:rsid w:val="003F108B"/>
    <w:rsid w:val="003F55EE"/>
    <w:rsid w:val="00420B2B"/>
    <w:rsid w:val="004805E4"/>
    <w:rsid w:val="00494A4F"/>
    <w:rsid w:val="00496558"/>
    <w:rsid w:val="004F2942"/>
    <w:rsid w:val="00590C99"/>
    <w:rsid w:val="005B7796"/>
    <w:rsid w:val="005F3B00"/>
    <w:rsid w:val="00600B79"/>
    <w:rsid w:val="00621CDD"/>
    <w:rsid w:val="0063634E"/>
    <w:rsid w:val="006366C5"/>
    <w:rsid w:val="006E7BE2"/>
    <w:rsid w:val="006F7B44"/>
    <w:rsid w:val="007172B1"/>
    <w:rsid w:val="00755E2B"/>
    <w:rsid w:val="00764941"/>
    <w:rsid w:val="007652A6"/>
    <w:rsid w:val="00776122"/>
    <w:rsid w:val="0078263D"/>
    <w:rsid w:val="00797ADE"/>
    <w:rsid w:val="007D7000"/>
    <w:rsid w:val="00852147"/>
    <w:rsid w:val="00856250"/>
    <w:rsid w:val="00945E23"/>
    <w:rsid w:val="00965E26"/>
    <w:rsid w:val="009D25BE"/>
    <w:rsid w:val="00A00112"/>
    <w:rsid w:val="00AC1387"/>
    <w:rsid w:val="00AE2C4B"/>
    <w:rsid w:val="00B02B06"/>
    <w:rsid w:val="00B26598"/>
    <w:rsid w:val="00B27228"/>
    <w:rsid w:val="00C2527C"/>
    <w:rsid w:val="00C919E1"/>
    <w:rsid w:val="00C938D0"/>
    <w:rsid w:val="00D26170"/>
    <w:rsid w:val="00D4677A"/>
    <w:rsid w:val="00DC0E71"/>
    <w:rsid w:val="00DE3E3D"/>
    <w:rsid w:val="00F04EDA"/>
    <w:rsid w:val="00F13380"/>
    <w:rsid w:val="00F33796"/>
    <w:rsid w:val="00F559C3"/>
    <w:rsid w:val="00F64B7F"/>
    <w:rsid w:val="00FA4F62"/>
    <w:rsid w:val="00FC6A32"/>
    <w:rsid w:val="124E1B59"/>
    <w:rsid w:val="1CEF6A39"/>
    <w:rsid w:val="4FFE931B"/>
    <w:rsid w:val="5EEFB25F"/>
    <w:rsid w:val="68551840"/>
    <w:rsid w:val="6FDF25D0"/>
    <w:rsid w:val="6FFA3583"/>
    <w:rsid w:val="79DE0E0F"/>
    <w:rsid w:val="7BDD024B"/>
    <w:rsid w:val="89BB800E"/>
    <w:rsid w:val="BB3927FB"/>
    <w:rsid w:val="BE8F86EB"/>
    <w:rsid w:val="BEFF7A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FF0000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uppressAutoHyphens/>
      <w:spacing w:before="120" w:after="60" w:line="360" w:lineRule="auto"/>
      <w:ind w:firstLine="883" w:firstLineChars="200"/>
      <w:jc w:val="left"/>
      <w:outlineLvl w:val="0"/>
    </w:pPr>
    <w:rPr>
      <w:rFonts w:ascii="Calibri" w:hAnsi="Calibri" w:eastAsia="黑体"/>
      <w:b/>
      <w:color w:val="auto"/>
      <w:kern w:val="44"/>
      <w:szCs w:val="2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color w:val="auto"/>
      <w:szCs w:val="32"/>
    </w:rPr>
  </w:style>
  <w:style w:type="character" w:default="1" w:styleId="15">
    <w:name w:val="Default Paragraph Font"/>
    <w:uiPriority w:val="0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/>
      <w:color w:val="auto"/>
      <w:sz w:val="21"/>
      <w:szCs w:val="24"/>
    </w:rPr>
  </w:style>
  <w:style w:type="paragraph" w:styleId="5">
    <w:name w:val="Body Text"/>
    <w:basedOn w:val="1"/>
    <w:link w:val="18"/>
    <w:qFormat/>
    <w:uiPriority w:val="0"/>
    <w:rPr>
      <w:rFonts w:ascii="Calibri" w:hAnsi="Calibri" w:eastAsia="宋体" w:cs="Calibri"/>
      <w:color w:val="auto"/>
      <w:sz w:val="21"/>
      <w:szCs w:val="21"/>
    </w:rPr>
  </w:style>
  <w:style w:type="paragraph" w:styleId="6">
    <w:name w:val="Body Text Indent"/>
    <w:basedOn w:val="1"/>
    <w:link w:val="19"/>
    <w:uiPriority w:val="0"/>
    <w:pPr>
      <w:spacing w:after="120"/>
      <w:ind w:left="420" w:leftChars="200"/>
    </w:pPr>
  </w:style>
  <w:style w:type="paragraph" w:styleId="7">
    <w:name w:val="Date"/>
    <w:basedOn w:val="1"/>
    <w:next w:val="1"/>
    <w:link w:val="20"/>
    <w:uiPriority w:val="0"/>
    <w:pPr>
      <w:ind w:left="100" w:leftChars="2500"/>
    </w:p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paragraph" w:styleId="11">
    <w:name w:val="Title"/>
    <w:basedOn w:val="1"/>
    <w:next w:val="1"/>
    <w:link w:val="22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12">
    <w:name w:val="Body Text First Indent 2"/>
    <w:basedOn w:val="6"/>
    <w:link w:val="23"/>
    <w:uiPriority w:val="0"/>
    <w:pPr>
      <w:ind w:firstLine="420" w:firstLineChars="2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Char"/>
    <w:basedOn w:val="15"/>
    <w:link w:val="2"/>
    <w:uiPriority w:val="0"/>
    <w:rPr>
      <w:rFonts w:ascii="Calibri" w:hAnsi="Calibri" w:eastAsia="黑体"/>
      <w:b/>
      <w:kern w:val="44"/>
      <w:sz w:val="32"/>
      <w:szCs w:val="24"/>
    </w:rPr>
  </w:style>
  <w:style w:type="character" w:customStyle="1" w:styleId="17">
    <w:name w:val="标题 2 Char"/>
    <w:basedOn w:val="15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8">
    <w:name w:val="正文文本 Char"/>
    <w:basedOn w:val="15"/>
    <w:link w:val="5"/>
    <w:uiPriority w:val="0"/>
    <w:rPr>
      <w:rFonts w:ascii="Calibri" w:hAnsi="Calibri" w:cs="Calibri"/>
      <w:kern w:val="2"/>
      <w:sz w:val="21"/>
      <w:szCs w:val="21"/>
    </w:rPr>
  </w:style>
  <w:style w:type="character" w:customStyle="1" w:styleId="19">
    <w:name w:val="正文文本缩进 Char"/>
    <w:basedOn w:val="15"/>
    <w:link w:val="6"/>
    <w:uiPriority w:val="0"/>
    <w:rPr>
      <w:rFonts w:eastAsia="仿宋_GB2312"/>
      <w:color w:val="FF0000"/>
      <w:kern w:val="2"/>
      <w:sz w:val="32"/>
    </w:rPr>
  </w:style>
  <w:style w:type="character" w:customStyle="1" w:styleId="20">
    <w:name w:val="日期 Char"/>
    <w:basedOn w:val="15"/>
    <w:link w:val="7"/>
    <w:uiPriority w:val="0"/>
    <w:rPr>
      <w:rFonts w:eastAsia="仿宋_GB2312"/>
      <w:color w:val="FF0000"/>
      <w:kern w:val="2"/>
      <w:sz w:val="32"/>
    </w:rPr>
  </w:style>
  <w:style w:type="character" w:customStyle="1" w:styleId="21">
    <w:name w:val="页脚 Char"/>
    <w:basedOn w:val="15"/>
    <w:link w:val="8"/>
    <w:qFormat/>
    <w:uiPriority w:val="99"/>
    <w:rPr>
      <w:rFonts w:eastAsia="仿宋_GB2312"/>
      <w:color w:val="FF0000"/>
      <w:kern w:val="2"/>
      <w:sz w:val="18"/>
    </w:rPr>
  </w:style>
  <w:style w:type="character" w:customStyle="1" w:styleId="22">
    <w:name w:val="标题 Char"/>
    <w:basedOn w:val="15"/>
    <w:link w:val="11"/>
    <w:uiPriority w:val="0"/>
    <w:rPr>
      <w:rFonts w:ascii="Cambria" w:hAnsi="Cambria" w:cs="Times New Roman"/>
      <w:b/>
      <w:bCs/>
      <w:color w:val="FF0000"/>
      <w:kern w:val="2"/>
      <w:sz w:val="32"/>
      <w:szCs w:val="32"/>
    </w:rPr>
  </w:style>
  <w:style w:type="character" w:customStyle="1" w:styleId="23">
    <w:name w:val="正文首行缩进 2 Char"/>
    <w:basedOn w:val="19"/>
    <w:link w:val="12"/>
    <w:uiPriority w:val="0"/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黑体"/>
      <w:color w:val="auto"/>
      <w:sz w:val="21"/>
      <w:szCs w:val="22"/>
    </w:rPr>
  </w:style>
  <w:style w:type="paragraph" w:customStyle="1" w:styleId="25">
    <w:name w:val="公文一级标题"/>
    <w:basedOn w:val="1"/>
    <w:uiPriority w:val="0"/>
    <w:pPr>
      <w:spacing w:line="560" w:lineRule="exact"/>
      <w:ind w:firstLine="640" w:firstLineChars="200"/>
      <w:jc w:val="center"/>
    </w:pPr>
    <w:rPr>
      <w:rFonts w:ascii="仿宋_GB2312" w:hAnsi="等线" w:eastAsia="方正小标宋简体"/>
      <w:color w:val="auto"/>
      <w:sz w:val="44"/>
      <w:szCs w:val="32"/>
    </w:rPr>
  </w:style>
  <w:style w:type="paragraph" w:customStyle="1" w:styleId="26">
    <w:name w:val="BodyText1I2"/>
    <w:basedOn w:val="1"/>
    <w:next w:val="1"/>
    <w:qFormat/>
    <w:uiPriority w:val="0"/>
    <w:pPr>
      <w:suppressAutoHyphens/>
      <w:spacing w:after="120"/>
      <w:ind w:left="420" w:leftChars="200" w:firstLine="420" w:firstLineChars="200"/>
      <w:textAlignment w:val="baseline"/>
    </w:pPr>
    <w:rPr>
      <w:rFonts w:ascii="Calibri" w:hAnsi="Calibri" w:eastAsia="宋体"/>
      <w:color w:val="auto"/>
      <w:sz w:val="21"/>
      <w:szCs w:val="24"/>
    </w:rPr>
  </w:style>
  <w:style w:type="paragraph" w:customStyle="1" w:styleId="27">
    <w:name w:val="paragraph"/>
    <w:basedOn w:val="1"/>
    <w:qFormat/>
    <w:uiPriority w:val="0"/>
    <w:pPr>
      <w:widowControl/>
      <w:suppressAutoHyphens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paragraph" w:customStyle="1" w:styleId="28">
    <w:name w:val="pa-2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customStyle="1" w:styleId="29">
    <w:name w:val="网格型1"/>
    <w:basedOn w:val="13"/>
    <w:qFormat/>
    <w:uiPriority w:val="5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www.window7.com</Company>
  <Pages>2</Pages>
  <Words>557</Words>
  <Characters>607</Characters>
  <Lines>32</Lines>
  <Paragraphs>9</Paragraphs>
  <TotalTime>8</TotalTime>
  <ScaleCrop>false</ScaleCrop>
  <LinksUpToDate>false</LinksUpToDate>
  <CharactersWithSpaces>692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2023-06-10T01:52:00Z</dcterms:created>
  <dc:creator>MC SYSTEM</dc:creator>
  <cp:lastModifiedBy>Akela</cp:lastModifiedBy>
  <cp:lastPrinted>2023-06-14T00:59:00Z</cp:lastPrinted>
  <dcterms:modified xsi:type="dcterms:W3CDTF">2023-06-14T02:14:18Z</dcterms:modified>
  <dc:title>关于报送第一、二季度有关文件、会议数据的函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9521FC78ABB84E35B500F179149BED3B_13</vt:lpwstr>
  </property>
</Properties>
</file>