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52"/>
        </w:rPr>
      </w:pPr>
      <w:r>
        <w:rPr>
          <w:rFonts w:hint="eastAsia" w:ascii="黑体" w:hAnsi="黑体" w:eastAsia="黑体" w:cs="黑体"/>
          <w:sz w:val="44"/>
          <w:szCs w:val="52"/>
        </w:rPr>
        <w:t>运营机构诚信承诺书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00" w:firstLineChars="2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一、本单位已认真阅读《武汉市科技企业孵化器和众创空间管理办法》(武科规﹝2023﹞2号)，明确知晓各项政策规范。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600" w:firstLineChars="2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</w:t>
            </w:r>
            <w:r>
              <w:rPr>
                <w:rFonts w:hint="eastAsia" w:ascii="宋体" w:hAnsi="宋体"/>
                <w:color w:val="auto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30"/>
                <w:szCs w:val="30"/>
                <w:lang w:val="en-US" w:eastAsia="zh-CN"/>
              </w:rPr>
              <w:t>备案）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>资格，</w:t>
            </w:r>
            <w:r>
              <w:rPr>
                <w:rFonts w:hint="eastAsia" w:ascii="宋体" w:hAnsi="宋体"/>
                <w:sz w:val="30"/>
                <w:szCs w:val="30"/>
              </w:rPr>
              <w:t>向社会通报违规情况，取消一定期限科技计划项目申报及推荐资格，记入科研信用黑名单、科研诚信严重失信行为数据库以及接受相应的党纪政纪处理等。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center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 w:val="30"/>
                <w:szCs w:val="30"/>
              </w:rPr>
              <w:t>法定代表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（签字）：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950" w:firstLineChars="650"/>
              <w:jc w:val="right"/>
              <w:textAlignment w:val="auto"/>
              <w:rPr>
                <w:rFonts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1500" w:firstLine="3300" w:firstLineChars="1100"/>
              <w:jc w:val="left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申报单位（公章）：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   月   日</w:t>
            </w:r>
          </w:p>
          <w:p>
            <w:pPr>
              <w:spacing w:line="480" w:lineRule="exact"/>
              <w:ind w:firstLine="300" w:firstLineChars="100"/>
              <w:jc w:val="righ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480" w:lineRule="exact"/>
              <w:ind w:firstLine="300" w:firstLineChars="100"/>
              <w:jc w:val="righ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spacing w:line="480" w:lineRule="exact"/>
              <w:jc w:val="both"/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</w:docVars>
  <w:rsids>
    <w:rsidRoot w:val="41F10C76"/>
    <w:rsid w:val="41F10C76"/>
    <w:rsid w:val="7D9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2023-05-29T01:09:00Z</dcterms:created>
  <dc:creator>王怡皓</dc:creator>
  <cp:lastModifiedBy>王怡皓</cp:lastModifiedBy>
  <dcterms:modified xsi:type="dcterms:W3CDTF">2023-05-29T01:10:01Z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0A03B5F289AD4CDF9B72BEA11F7E72AB</vt:lpwstr>
  </property>
</Properties>
</file>