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黑体" w:cs="Times New Roman"/>
          <w:b w:val="0"/>
          <w:bCs/>
          <w:sz w:val="36"/>
          <w:szCs w:val="36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6"/>
          <w:szCs w:val="36"/>
          <w:lang w:val="en-US" w:eastAsia="zh-CN"/>
        </w:rPr>
        <w:t>大企业</w:t>
      </w:r>
      <w:r>
        <w:rPr>
          <w:rFonts w:hint="eastAsia" w:ascii="Times New Roman" w:hAnsi="Times New Roman" w:eastAsia="黑体" w:cs="Times New Roman"/>
          <w:b w:val="0"/>
          <w:bCs/>
          <w:sz w:val="36"/>
          <w:szCs w:val="36"/>
          <w:lang w:val="en-US" w:eastAsia="zh-CN"/>
        </w:rPr>
        <w:t>对接事项征集</w:t>
      </w:r>
      <w:r>
        <w:rPr>
          <w:rFonts w:hint="default" w:ascii="Times New Roman" w:hAnsi="Times New Roman" w:eastAsia="黑体" w:cs="Times New Roman"/>
          <w:b w:val="0"/>
          <w:bCs/>
          <w:sz w:val="36"/>
          <w:szCs w:val="36"/>
          <w:lang w:eastAsia="zh-CN"/>
        </w:rPr>
        <w:t>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center"/>
        <w:textAlignment w:val="auto"/>
        <w:rPr>
          <w:rFonts w:hint="default" w:ascii="Times New Roman" w:hAnsi="Times New Roman" w:eastAsia="黑体" w:cs="Times New Roman"/>
          <w:b/>
          <w:sz w:val="28"/>
        </w:rPr>
      </w:pPr>
    </w:p>
    <w:tbl>
      <w:tblPr>
        <w:tblStyle w:val="8"/>
        <w:tblW w:w="5772" w:type="pct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709"/>
        <w:gridCol w:w="1103"/>
        <w:gridCol w:w="1599"/>
        <w:gridCol w:w="1176"/>
        <w:gridCol w:w="3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2" w:firstLineChars="200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411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企业</w:t>
            </w:r>
            <w:r>
              <w:rPr>
                <w:rFonts w:hint="default" w:ascii="Times New Roman" w:hAnsi="Times New Roman" w:cs="Times New Roman"/>
              </w:rPr>
              <w:t>名称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对接联系人</w:t>
            </w:r>
          </w:p>
        </w:tc>
        <w:tc>
          <w:tcPr>
            <w:tcW w:w="5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8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手机</w:t>
            </w:r>
          </w:p>
        </w:tc>
        <w:tc>
          <w:tcPr>
            <w:tcW w:w="16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1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职务</w:t>
            </w:r>
          </w:p>
        </w:tc>
        <w:tc>
          <w:tcPr>
            <w:tcW w:w="8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邮箱</w:t>
            </w:r>
          </w:p>
        </w:tc>
        <w:tc>
          <w:tcPr>
            <w:tcW w:w="16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411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组织机构代码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/三证合一码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411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企业</w:t>
            </w:r>
            <w:r>
              <w:rPr>
                <w:rFonts w:hint="default" w:ascii="Times New Roman" w:hAnsi="Times New Roman" w:cs="Times New Roman"/>
              </w:rPr>
              <w:t>性质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32"/>
              </w:rPr>
              <w:t>□国有企业 □民营企业  □外资及港澳台企业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1411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企业</w:t>
            </w:r>
            <w:r>
              <w:rPr>
                <w:rFonts w:hint="default" w:ascii="Times New Roman" w:hAnsi="Times New Roman" w:cs="Times New Roman"/>
              </w:rPr>
              <w:t>概况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业务领域、主营产品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、运营情况等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4" w:hRule="atLeast"/>
        </w:trPr>
        <w:tc>
          <w:tcPr>
            <w:tcW w:w="1411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可为中小企业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提供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的</w:t>
            </w:r>
            <w:r>
              <w:rPr>
                <w:rFonts w:hint="eastAsia" w:ascii="Times New Roman" w:hAnsi="Times New Roman" w:cs="Times New Roman"/>
                <w:lang w:eastAsia="zh-CN"/>
              </w:rPr>
              <w:t>资源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2" w:firstLineChars="200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对接需求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4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事项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事项名称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54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对接</w:t>
            </w:r>
            <w:r>
              <w:rPr>
                <w:rFonts w:hint="default" w:ascii="Times New Roman" w:hAnsi="Times New Roman" w:cs="Times New Roman"/>
              </w:rPr>
              <w:t>领域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技术研发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创新资源共享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科研成果转化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绿色低碳发展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产品配套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质量标准提升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采购订单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数字化赋能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供应链金融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空间载体服务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跨境经贸合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人才共享共用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cs="Times New Roman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4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对接区域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本省份范围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8" w:hRule="atLeast"/>
        </w:trPr>
        <w:tc>
          <w:tcPr>
            <w:tcW w:w="54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具</w:t>
            </w:r>
            <w:r>
              <w:rPr>
                <w:rFonts w:hint="default" w:ascii="Times New Roman" w:hAnsi="Times New Roman" w:cs="Times New Roman"/>
              </w:rPr>
              <w:t>体</w:t>
            </w:r>
            <w:r>
              <w:rPr>
                <w:rFonts w:hint="eastAsia" w:ascii="Times New Roman" w:hAnsi="Times New Roman" w:cs="Times New Roman"/>
                <w:lang w:eastAsia="zh-CN"/>
              </w:rPr>
              <w:t>需求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54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预期</w:t>
            </w:r>
            <w:r>
              <w:rPr>
                <w:rFonts w:hint="eastAsia" w:ascii="Times New Roman" w:hAnsi="Times New Roman" w:cs="Times New Roman"/>
                <w:lang w:eastAsia="zh-CN"/>
              </w:rPr>
              <w:t>目标</w:t>
            </w:r>
          </w:p>
        </w:tc>
        <w:tc>
          <w:tcPr>
            <w:tcW w:w="3588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事项2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事项名称</w:t>
            </w:r>
          </w:p>
        </w:tc>
        <w:tc>
          <w:tcPr>
            <w:tcW w:w="706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0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10" w:type="dxa"/>
            <w:noWrap w:val="0"/>
            <w:vAlign w:val="center"/>
          </w:tcPr>
          <w:p/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对接</w:t>
            </w:r>
            <w:r>
              <w:rPr>
                <w:rFonts w:hint="default" w:ascii="Times New Roman" w:hAnsi="Times New Roman" w:cs="Times New Roman"/>
              </w:rPr>
              <w:t>领域</w:t>
            </w:r>
          </w:p>
        </w:tc>
        <w:tc>
          <w:tcPr>
            <w:tcW w:w="706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技术研发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创新资源共享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科研成果转化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绿色低碳发展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产品配套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质量标准提升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采购订单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数字化赋能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供应链金融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空间载体服务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跨境经贸合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人才共享共用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cs="Times New Roman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0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对接区域</w:t>
            </w:r>
          </w:p>
        </w:tc>
        <w:tc>
          <w:tcPr>
            <w:tcW w:w="706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本省份范围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</w:trPr>
        <w:tc>
          <w:tcPr>
            <w:tcW w:w="10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具</w:t>
            </w:r>
            <w:r>
              <w:rPr>
                <w:rFonts w:hint="default" w:ascii="Times New Roman" w:hAnsi="Times New Roman" w:cs="Times New Roman"/>
              </w:rPr>
              <w:t>体</w:t>
            </w:r>
            <w:r>
              <w:rPr>
                <w:rFonts w:hint="eastAsia" w:ascii="Times New Roman" w:hAnsi="Times New Roman" w:cs="Times New Roman"/>
                <w:lang w:eastAsia="zh-CN"/>
              </w:rPr>
              <w:t>需求</w:t>
            </w:r>
          </w:p>
        </w:tc>
        <w:tc>
          <w:tcPr>
            <w:tcW w:w="706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</w:trPr>
        <w:tc>
          <w:tcPr>
            <w:tcW w:w="10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预期</w:t>
            </w:r>
            <w:r>
              <w:rPr>
                <w:rFonts w:hint="eastAsia" w:ascii="Times New Roman" w:hAnsi="Times New Roman" w:cs="Times New Roman"/>
                <w:lang w:eastAsia="zh-CN"/>
              </w:rPr>
              <w:t>目标</w:t>
            </w:r>
          </w:p>
        </w:tc>
        <w:tc>
          <w:tcPr>
            <w:tcW w:w="706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备注：通过链接线上填报，具体事项可填报不超过5个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sectPr>
      <w:head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OTI3ZjU3M2UyNTg3NzBlYTU5NWJkNDBhYTMzNDUifQ=="/>
  </w:docVars>
  <w:rsids>
    <w:rsidRoot w:val="13641A43"/>
    <w:rsid w:val="001B54FB"/>
    <w:rsid w:val="00505402"/>
    <w:rsid w:val="027A7612"/>
    <w:rsid w:val="05746EE3"/>
    <w:rsid w:val="08997D49"/>
    <w:rsid w:val="08FE5F58"/>
    <w:rsid w:val="0F5A0DB5"/>
    <w:rsid w:val="0FEB6510"/>
    <w:rsid w:val="10231800"/>
    <w:rsid w:val="11C254DE"/>
    <w:rsid w:val="12CB10A8"/>
    <w:rsid w:val="13641A43"/>
    <w:rsid w:val="15DF6D78"/>
    <w:rsid w:val="16F4DA14"/>
    <w:rsid w:val="17277163"/>
    <w:rsid w:val="18E04A25"/>
    <w:rsid w:val="2119430C"/>
    <w:rsid w:val="212A10E9"/>
    <w:rsid w:val="251C36CC"/>
    <w:rsid w:val="266C756F"/>
    <w:rsid w:val="26BC60C2"/>
    <w:rsid w:val="2715791D"/>
    <w:rsid w:val="288A35AA"/>
    <w:rsid w:val="2904030F"/>
    <w:rsid w:val="2B350844"/>
    <w:rsid w:val="2BCF3AC9"/>
    <w:rsid w:val="2BFA0F15"/>
    <w:rsid w:val="2EA23C68"/>
    <w:rsid w:val="2F732DB7"/>
    <w:rsid w:val="2FDF26A7"/>
    <w:rsid w:val="331ED017"/>
    <w:rsid w:val="341C3FDE"/>
    <w:rsid w:val="35196B8B"/>
    <w:rsid w:val="357F038F"/>
    <w:rsid w:val="37DDDCED"/>
    <w:rsid w:val="386D3490"/>
    <w:rsid w:val="39B96B7C"/>
    <w:rsid w:val="3B9E7E87"/>
    <w:rsid w:val="3BE79AB9"/>
    <w:rsid w:val="3D68C480"/>
    <w:rsid w:val="3D77B845"/>
    <w:rsid w:val="3DC5B0D5"/>
    <w:rsid w:val="3DF32FC8"/>
    <w:rsid w:val="3DFE8DEC"/>
    <w:rsid w:val="3EF0D6BD"/>
    <w:rsid w:val="3F73006B"/>
    <w:rsid w:val="3F7E98FC"/>
    <w:rsid w:val="3FAF641F"/>
    <w:rsid w:val="3FDF13FE"/>
    <w:rsid w:val="40C25EB4"/>
    <w:rsid w:val="417E5DD1"/>
    <w:rsid w:val="41D35D81"/>
    <w:rsid w:val="4300323D"/>
    <w:rsid w:val="43BB3BAC"/>
    <w:rsid w:val="443D361B"/>
    <w:rsid w:val="49794E63"/>
    <w:rsid w:val="4D1005EE"/>
    <w:rsid w:val="4DCC2631"/>
    <w:rsid w:val="4EEDB8B7"/>
    <w:rsid w:val="4F9FF37A"/>
    <w:rsid w:val="4FFFFB0C"/>
    <w:rsid w:val="507E7A1A"/>
    <w:rsid w:val="50C138E6"/>
    <w:rsid w:val="51C939F4"/>
    <w:rsid w:val="537E25DE"/>
    <w:rsid w:val="53AF28EB"/>
    <w:rsid w:val="53F548BF"/>
    <w:rsid w:val="54D65E1C"/>
    <w:rsid w:val="54E50F2B"/>
    <w:rsid w:val="57CC97EB"/>
    <w:rsid w:val="57DF9EEC"/>
    <w:rsid w:val="5ACF90CD"/>
    <w:rsid w:val="5ADB9DD2"/>
    <w:rsid w:val="5AFD5BB1"/>
    <w:rsid w:val="5B0A684D"/>
    <w:rsid w:val="5BFECF63"/>
    <w:rsid w:val="5C5402A1"/>
    <w:rsid w:val="5DFB874B"/>
    <w:rsid w:val="5E7B48A8"/>
    <w:rsid w:val="5EE53B3D"/>
    <w:rsid w:val="5EFF786C"/>
    <w:rsid w:val="5EFFEE3E"/>
    <w:rsid w:val="5FD73AC0"/>
    <w:rsid w:val="5FFF9B1B"/>
    <w:rsid w:val="605537AA"/>
    <w:rsid w:val="616D9616"/>
    <w:rsid w:val="61776122"/>
    <w:rsid w:val="61AD486F"/>
    <w:rsid w:val="62BF5A5E"/>
    <w:rsid w:val="639C0D70"/>
    <w:rsid w:val="63BD9942"/>
    <w:rsid w:val="657EABBC"/>
    <w:rsid w:val="664C4E39"/>
    <w:rsid w:val="66EC3C72"/>
    <w:rsid w:val="66F7D29F"/>
    <w:rsid w:val="67313B0C"/>
    <w:rsid w:val="67EE9CC1"/>
    <w:rsid w:val="683747AE"/>
    <w:rsid w:val="689625FE"/>
    <w:rsid w:val="69B935E9"/>
    <w:rsid w:val="6A5E1D79"/>
    <w:rsid w:val="6C47865E"/>
    <w:rsid w:val="6D3F628E"/>
    <w:rsid w:val="6DB921CC"/>
    <w:rsid w:val="6DFE443D"/>
    <w:rsid w:val="6E1D3E60"/>
    <w:rsid w:val="6E7FAC4E"/>
    <w:rsid w:val="6EFF5C90"/>
    <w:rsid w:val="6F0F5C06"/>
    <w:rsid w:val="6FAF092B"/>
    <w:rsid w:val="6FD64851"/>
    <w:rsid w:val="6FE79EB5"/>
    <w:rsid w:val="72C20A4F"/>
    <w:rsid w:val="730C5D64"/>
    <w:rsid w:val="73E55102"/>
    <w:rsid w:val="759DD5A5"/>
    <w:rsid w:val="75EF375A"/>
    <w:rsid w:val="76CC5570"/>
    <w:rsid w:val="76F77242"/>
    <w:rsid w:val="77BA641B"/>
    <w:rsid w:val="77E66F5C"/>
    <w:rsid w:val="77F1B62D"/>
    <w:rsid w:val="77FFC968"/>
    <w:rsid w:val="7AECEA9B"/>
    <w:rsid w:val="7B203504"/>
    <w:rsid w:val="7B2629F1"/>
    <w:rsid w:val="7B2D5DB9"/>
    <w:rsid w:val="7B773F01"/>
    <w:rsid w:val="7BB674FD"/>
    <w:rsid w:val="7BE5199D"/>
    <w:rsid w:val="7BFCF006"/>
    <w:rsid w:val="7BFFF7D3"/>
    <w:rsid w:val="7CBFCD9B"/>
    <w:rsid w:val="7CE9C9CF"/>
    <w:rsid w:val="7CECAAA7"/>
    <w:rsid w:val="7CFB8561"/>
    <w:rsid w:val="7CFFF032"/>
    <w:rsid w:val="7D54021B"/>
    <w:rsid w:val="7DBFDEBE"/>
    <w:rsid w:val="7DEEED1A"/>
    <w:rsid w:val="7E670088"/>
    <w:rsid w:val="7E7C2BDE"/>
    <w:rsid w:val="7EDA6DD1"/>
    <w:rsid w:val="7EEF2EB8"/>
    <w:rsid w:val="7F1DACF4"/>
    <w:rsid w:val="7F393F3E"/>
    <w:rsid w:val="7F650661"/>
    <w:rsid w:val="7F6DC50C"/>
    <w:rsid w:val="7F7B7EA9"/>
    <w:rsid w:val="7F7F8579"/>
    <w:rsid w:val="7F7F8601"/>
    <w:rsid w:val="7F9F5B43"/>
    <w:rsid w:val="7FB19780"/>
    <w:rsid w:val="7FDE2F84"/>
    <w:rsid w:val="7FDF079C"/>
    <w:rsid w:val="7FED1973"/>
    <w:rsid w:val="7FFCD762"/>
    <w:rsid w:val="7FFF19CD"/>
    <w:rsid w:val="7FFF35A8"/>
    <w:rsid w:val="7FFFA409"/>
    <w:rsid w:val="8FF764DF"/>
    <w:rsid w:val="917B7991"/>
    <w:rsid w:val="97DF7280"/>
    <w:rsid w:val="9EEF238C"/>
    <w:rsid w:val="9FEFEC6D"/>
    <w:rsid w:val="A2FB3AD6"/>
    <w:rsid w:val="A51F05E0"/>
    <w:rsid w:val="AB8E5461"/>
    <w:rsid w:val="AD7F177C"/>
    <w:rsid w:val="AFBF55B6"/>
    <w:rsid w:val="AFDFB5C9"/>
    <w:rsid w:val="B29F3A48"/>
    <w:rsid w:val="B31F96DE"/>
    <w:rsid w:val="B75E5A3C"/>
    <w:rsid w:val="B7BFB2E1"/>
    <w:rsid w:val="B7DDC1DF"/>
    <w:rsid w:val="B7DF11C0"/>
    <w:rsid w:val="B7FF683C"/>
    <w:rsid w:val="B8EB77BF"/>
    <w:rsid w:val="BBB16E88"/>
    <w:rsid w:val="BBD7E2FB"/>
    <w:rsid w:val="BBFBB01D"/>
    <w:rsid w:val="BF587113"/>
    <w:rsid w:val="BFBA6751"/>
    <w:rsid w:val="BFD78B69"/>
    <w:rsid w:val="BFFD7B42"/>
    <w:rsid w:val="CB774BA9"/>
    <w:rsid w:val="CBBD4C11"/>
    <w:rsid w:val="CC4F4C9D"/>
    <w:rsid w:val="D2E873ED"/>
    <w:rsid w:val="D33F33E6"/>
    <w:rsid w:val="D5BBAD53"/>
    <w:rsid w:val="D71FCDC7"/>
    <w:rsid w:val="D8DFDE66"/>
    <w:rsid w:val="DBDCB671"/>
    <w:rsid w:val="DEE47617"/>
    <w:rsid w:val="DF4B147C"/>
    <w:rsid w:val="DF65857B"/>
    <w:rsid w:val="DFB72BCD"/>
    <w:rsid w:val="DFB79975"/>
    <w:rsid w:val="DFFFE393"/>
    <w:rsid w:val="E7692325"/>
    <w:rsid w:val="E77D99E0"/>
    <w:rsid w:val="E7DCBBA9"/>
    <w:rsid w:val="E7FE246D"/>
    <w:rsid w:val="EBEF91FC"/>
    <w:rsid w:val="EE765832"/>
    <w:rsid w:val="EEDB8F0C"/>
    <w:rsid w:val="EFB582EB"/>
    <w:rsid w:val="EFBFD00C"/>
    <w:rsid w:val="EFFBD2F5"/>
    <w:rsid w:val="EFFE42FB"/>
    <w:rsid w:val="EFFEB8A0"/>
    <w:rsid w:val="EFFF4102"/>
    <w:rsid w:val="F0DFD135"/>
    <w:rsid w:val="F0FFB099"/>
    <w:rsid w:val="F2FF2DAD"/>
    <w:rsid w:val="F37FF858"/>
    <w:rsid w:val="F4AF9AF3"/>
    <w:rsid w:val="F4FF8312"/>
    <w:rsid w:val="F5B9E59E"/>
    <w:rsid w:val="F6CD70C8"/>
    <w:rsid w:val="F74C730D"/>
    <w:rsid w:val="F7D53517"/>
    <w:rsid w:val="F7FB6941"/>
    <w:rsid w:val="F7FE430A"/>
    <w:rsid w:val="F96F019F"/>
    <w:rsid w:val="F99BD67D"/>
    <w:rsid w:val="F9E96C97"/>
    <w:rsid w:val="F9E9BA22"/>
    <w:rsid w:val="F9F64752"/>
    <w:rsid w:val="FBF7F67D"/>
    <w:rsid w:val="FBFD02E8"/>
    <w:rsid w:val="FBFDB2AB"/>
    <w:rsid w:val="FBFF0882"/>
    <w:rsid w:val="FCAF4EB7"/>
    <w:rsid w:val="FCBF025E"/>
    <w:rsid w:val="FCFDFB03"/>
    <w:rsid w:val="FD6F8B1A"/>
    <w:rsid w:val="FD8FE444"/>
    <w:rsid w:val="FD9E773E"/>
    <w:rsid w:val="FDB9C5DB"/>
    <w:rsid w:val="FDF77EF7"/>
    <w:rsid w:val="FDFDB89D"/>
    <w:rsid w:val="FED2F2C9"/>
    <w:rsid w:val="FEF4D117"/>
    <w:rsid w:val="FF2F1647"/>
    <w:rsid w:val="FF5FD2D6"/>
    <w:rsid w:val="FF9B1BDD"/>
    <w:rsid w:val="FFB6144A"/>
    <w:rsid w:val="FFB97400"/>
    <w:rsid w:val="FFCE270E"/>
    <w:rsid w:val="FFD2ABB4"/>
    <w:rsid w:val="FFDCA4FC"/>
    <w:rsid w:val="FFDCD6FC"/>
    <w:rsid w:val="FFE70149"/>
    <w:rsid w:val="FFEC1DA5"/>
    <w:rsid w:val="FFECE2E5"/>
    <w:rsid w:val="FFFB7467"/>
    <w:rsid w:val="FFFFD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仿宋_GB2312" w:cs="宋体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20" w:lineRule="exact"/>
    </w:pPr>
    <w:rPr>
      <w:sz w:val="28"/>
      <w:szCs w:val="21"/>
    </w:rPr>
  </w:style>
  <w:style w:type="paragraph" w:styleId="4">
    <w:name w:val="Body Text"/>
    <w:basedOn w:val="1"/>
    <w:qFormat/>
    <w:uiPriority w:val="0"/>
    <w:rPr>
      <w:sz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|1"/>
    <w:basedOn w:val="1"/>
    <w:qFormat/>
    <w:uiPriority w:val="0"/>
    <w:pPr>
      <w:spacing w:line="413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2485</Words>
  <Characters>2583</Characters>
  <Lines>0</Lines>
  <Paragraphs>0</Paragraphs>
  <TotalTime>30</TotalTime>
  <ScaleCrop>false</ScaleCrop>
  <LinksUpToDate>false</LinksUpToDate>
  <CharactersWithSpaces>2659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2022-05-24T18:20:00Z</dcterms:created>
  <dc:creator>ABC</dc:creator>
  <cp:lastModifiedBy>kylin</cp:lastModifiedBy>
  <cp:lastPrinted>2022-06-03T00:35:00Z</cp:lastPrinted>
  <dcterms:modified xsi:type="dcterms:W3CDTF">2022-06-06T09:17:13Z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8BE4DA5C026543E4A95550D8AAB664E5</vt:lpwstr>
  </property>
</Properties>
</file>