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仿宋" w:eastAsia="仿宋_GB2312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附件：</w:t>
      </w:r>
    </w:p>
    <w:p>
      <w:pPr>
        <w:widowControl/>
        <w:jc w:val="center"/>
        <w:textAlignment w:val="center"/>
        <w:rPr>
          <w:rFonts w:asciiTheme="majorEastAsia" w:hAnsiTheme="majorEastAsia" w:eastAsiaTheme="majorEastAsia" w:cstheme="majorEastAsia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bidi="ar"/>
        </w:rPr>
        <w:t>科技政策项目拟支持名单</w:t>
      </w:r>
    </w:p>
    <w:bookmarkEnd w:id="0"/>
    <w:p>
      <w:pPr>
        <w:widowControl/>
        <w:jc w:val="center"/>
        <w:textAlignment w:val="center"/>
        <w:rPr>
          <w:rFonts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bidi="ar"/>
        </w:rPr>
        <w:t>软件能力成熟度模型集成（CMMI）</w:t>
      </w:r>
    </w:p>
    <w:tbl>
      <w:tblPr>
        <w:tblStyle w:val="2"/>
        <w:tblW w:w="8359" w:type="dxa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609"/>
        <w:gridCol w:w="1241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企业名称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级别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拟奖励金额（万元）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武汉大数据产业发展有限公司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创领智控科技（武汉）有限公司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3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中贝通信集团股份有限公司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4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武汉诚迅科技有限公司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湖北电信工程有限公司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6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湖北华特信息技术有限公司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五级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7</w:t>
            </w:r>
          </w:p>
        </w:tc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中电科长江数据有限公司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五级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合计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170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asciiTheme="majorEastAsia" w:hAnsiTheme="majorEastAsia" w:eastAsiaTheme="majorEastAsia" w:cstheme="majorEastAsia"/>
          <w:color w:val="000000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bidi="ar"/>
        </w:rPr>
        <w:t>信息技术服务标准（ITSS）</w:t>
      </w:r>
    </w:p>
    <w:tbl>
      <w:tblPr>
        <w:tblStyle w:val="2"/>
        <w:tblW w:w="8359" w:type="dxa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637"/>
        <w:gridCol w:w="1240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企业名称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级别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拟奖励金额（万元）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湖北华特信息技术有限公司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二级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中贝通信集团股份有限公司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3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中电科长江数据有限公司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4</w:t>
            </w:r>
          </w:p>
        </w:tc>
        <w:tc>
          <w:tcPr>
            <w:tcW w:w="4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湖北电信工程有限公司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三级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合计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40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bidi="ar"/>
        </w:rPr>
        <w:t>信息安全管理体系（ISO27001）</w:t>
      </w:r>
    </w:p>
    <w:tbl>
      <w:tblPr>
        <w:tblStyle w:val="2"/>
        <w:tblW w:w="83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6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企业名称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拟奖励金额（万元）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武汉三和光电子技术有限公司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武汉绿之云科技有限公司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3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武汉坤达安信息安全技术有限公司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4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武汉智远软件有限责任公司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5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武汉利百惠信息技术有限公司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6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武汉海星通技术股份有限公司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7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湖北左力建设集团有限公司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8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湖北华网控股集团有限公司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9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创领智控科技（武汉）有限公司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武汉实为信息技术股份有限公司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11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中电科长江数据有限公司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12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武汉易江智慧信息科技有限公司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13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湖北电信工程有限公司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合计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130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Theme="majorEastAsia" w:hAnsiTheme="majorEastAsia" w:eastAsiaTheme="majorEastAsia" w:cstheme="majorEastAsia"/>
          <w:color w:val="000000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bidi="ar"/>
        </w:rPr>
        <w:t>信息技术服务管理体系（ISO20000）</w:t>
      </w:r>
    </w:p>
    <w:tbl>
      <w:tblPr>
        <w:tblStyle w:val="2"/>
        <w:tblW w:w="83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6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企业名称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拟奖励金额（万元）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55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武汉海星通技术股份有限公司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武汉三和光电子技术有限公司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3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创领智控科技（武汉）有限公司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4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湖北左力建设集团有限公司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5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武汉坤达安信息安全技术有限公司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6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武汉绿之云科技有限公司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7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武汉长达系统工程有限公司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8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中电科长江数据有限公司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9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武汉博科国泰信息技术有限公司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  <w:tc>
          <w:tcPr>
            <w:tcW w:w="5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湖北电信工程有限公司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合计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100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2A7B"/>
    <w:rsid w:val="6E9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2022-05-05T01:53:00Z</dcterms:created>
  <dc:creator>蒲笑</dc:creator>
  <cp:lastModifiedBy>蒲笑</cp:lastModifiedBy>
  <dcterms:modified xsi:type="dcterms:W3CDTF">2022-05-05T01:55:26Z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6573074E804B4C729CAE4D6637FB665F</vt:lpwstr>
  </property>
</Properties>
</file>