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D6C" w:rsidRDefault="00252D6C" w:rsidP="003C121C">
      <w:pPr>
        <w:spacing w:line="560" w:lineRule="exact"/>
        <w:jc w:val="center"/>
        <w:rPr>
          <w:rFonts w:ascii="文星黑体" w:eastAsia="文星黑体" w:hAnsi="文星黑体" w:cs="文星黑体"/>
          <w:sz w:val="32"/>
          <w:szCs w:val="32"/>
        </w:rPr>
      </w:pPr>
    </w:p>
    <w:p w:rsidR="00252D6C" w:rsidRDefault="00252D6C" w:rsidP="00252D6C">
      <w:pPr>
        <w:jc w:val="center"/>
        <w:rPr>
          <w:rFonts w:ascii="文星标宋" w:eastAsia="文星标宋" w:hAnsi="文星标宋"/>
          <w:sz w:val="44"/>
          <w:szCs w:val="44"/>
        </w:rPr>
      </w:pPr>
    </w:p>
    <w:p w:rsidR="00252D6C" w:rsidRDefault="00252D6C" w:rsidP="00252D6C">
      <w:pPr>
        <w:jc w:val="center"/>
        <w:rPr>
          <w:rFonts w:ascii="文星标宋" w:eastAsia="文星标宋" w:hAnsi="文星标宋"/>
          <w:sz w:val="44"/>
          <w:szCs w:val="44"/>
        </w:rPr>
      </w:pPr>
    </w:p>
    <w:p w:rsidR="00252D6C" w:rsidRDefault="00252D6C" w:rsidP="00252D6C">
      <w:pPr>
        <w:jc w:val="center"/>
        <w:rPr>
          <w:rFonts w:ascii="文星标宋" w:eastAsia="文星标宋" w:hAnsi="文星标宋"/>
          <w:sz w:val="44"/>
          <w:szCs w:val="44"/>
        </w:rPr>
      </w:pPr>
    </w:p>
    <w:p w:rsidR="00252D6C" w:rsidRDefault="00252D6C" w:rsidP="00252D6C">
      <w:pPr>
        <w:jc w:val="center"/>
        <w:rPr>
          <w:rFonts w:ascii="文星标宋" w:eastAsia="文星标宋" w:hAnsi="文星标宋"/>
          <w:sz w:val="44"/>
          <w:szCs w:val="44"/>
        </w:rPr>
      </w:pPr>
      <w:r w:rsidRPr="00BB7B6F">
        <w:rPr>
          <w:rFonts w:ascii="文星标宋" w:eastAsia="文星标宋" w:hAnsi="文星标宋" w:hint="eastAsia"/>
          <w:sz w:val="44"/>
          <w:szCs w:val="44"/>
        </w:rPr>
        <w:t>关于印发《</w:t>
      </w:r>
      <w:r>
        <w:rPr>
          <w:rFonts w:ascii="文星标宋" w:eastAsia="文星标宋" w:hAnsi="文星标宋" w:hint="eastAsia"/>
          <w:sz w:val="44"/>
          <w:szCs w:val="44"/>
        </w:rPr>
        <w:t>武汉市重点研发计划实施方案</w:t>
      </w:r>
      <w:r w:rsidRPr="00BB7B6F">
        <w:rPr>
          <w:rFonts w:ascii="文星标宋" w:eastAsia="文星标宋" w:hAnsi="文星标宋" w:hint="eastAsia"/>
          <w:sz w:val="44"/>
          <w:szCs w:val="44"/>
        </w:rPr>
        <w:t>（试行）》的通知</w:t>
      </w:r>
    </w:p>
    <w:p w:rsidR="00252D6C" w:rsidRDefault="00252D6C" w:rsidP="00252D6C">
      <w:pPr>
        <w:jc w:val="center"/>
        <w:rPr>
          <w:rFonts w:ascii="文星标宋" w:eastAsia="文星标宋" w:hAnsi="文星标宋"/>
          <w:sz w:val="44"/>
          <w:szCs w:val="44"/>
        </w:rPr>
      </w:pPr>
    </w:p>
    <w:p w:rsidR="00252D6C" w:rsidRDefault="000E4FED" w:rsidP="00252D6C">
      <w:pPr>
        <w:jc w:val="left"/>
        <w:rPr>
          <w:rFonts w:ascii="文星仿宋" w:eastAsia="文星仿宋" w:hAnsi="文星仿宋"/>
          <w:sz w:val="32"/>
          <w:szCs w:val="32"/>
        </w:rPr>
      </w:pPr>
      <w:r>
        <w:rPr>
          <w:rFonts w:ascii="文星仿宋" w:eastAsia="文星仿宋" w:hAnsi="文星仿宋" w:hint="eastAsia"/>
          <w:sz w:val="32"/>
          <w:szCs w:val="32"/>
        </w:rPr>
        <w:t>各区科经局、东湖高</w:t>
      </w:r>
      <w:proofErr w:type="gramStart"/>
      <w:r>
        <w:rPr>
          <w:rFonts w:ascii="文星仿宋" w:eastAsia="文星仿宋" w:hAnsi="文星仿宋" w:hint="eastAsia"/>
          <w:sz w:val="32"/>
          <w:szCs w:val="32"/>
        </w:rPr>
        <w:t>新区科创</w:t>
      </w:r>
      <w:proofErr w:type="gramEnd"/>
      <w:r>
        <w:rPr>
          <w:rFonts w:ascii="文星仿宋" w:eastAsia="文星仿宋" w:hAnsi="文星仿宋" w:hint="eastAsia"/>
          <w:sz w:val="32"/>
          <w:szCs w:val="32"/>
        </w:rPr>
        <w:t>局，</w:t>
      </w:r>
      <w:r w:rsidR="00252D6C">
        <w:rPr>
          <w:rFonts w:ascii="文星仿宋" w:eastAsia="文星仿宋" w:hAnsi="文星仿宋" w:hint="eastAsia"/>
          <w:sz w:val="32"/>
          <w:szCs w:val="32"/>
        </w:rPr>
        <w:t>机关各处室、局属各单位：</w:t>
      </w:r>
    </w:p>
    <w:p w:rsidR="00252D6C" w:rsidRDefault="00252D6C" w:rsidP="00252D6C">
      <w:pPr>
        <w:ind w:firstLineChars="200" w:firstLine="640"/>
        <w:jc w:val="left"/>
        <w:rPr>
          <w:rFonts w:ascii="文星仿宋" w:eastAsia="文星仿宋" w:hAnsi="文星仿宋"/>
          <w:sz w:val="32"/>
          <w:szCs w:val="32"/>
        </w:rPr>
      </w:pPr>
      <w:r>
        <w:rPr>
          <w:rFonts w:ascii="文星仿宋" w:eastAsia="文星仿宋" w:hAnsi="文星仿宋" w:hint="eastAsia"/>
          <w:sz w:val="32"/>
          <w:szCs w:val="32"/>
        </w:rPr>
        <w:t>《武汉市重点研发计划实施方案（试行）》已经局长办公会审议通过，现予以印发，请认真组织实施。</w:t>
      </w:r>
    </w:p>
    <w:p w:rsidR="00252D6C" w:rsidRDefault="00252D6C" w:rsidP="00252D6C">
      <w:pPr>
        <w:jc w:val="left"/>
        <w:rPr>
          <w:rFonts w:ascii="文星仿宋" w:eastAsia="文星仿宋" w:hAnsi="文星仿宋"/>
          <w:sz w:val="32"/>
          <w:szCs w:val="32"/>
        </w:rPr>
      </w:pPr>
    </w:p>
    <w:p w:rsidR="00252D6C" w:rsidRDefault="00252D6C" w:rsidP="00252D6C">
      <w:pPr>
        <w:jc w:val="left"/>
        <w:rPr>
          <w:rFonts w:ascii="文星仿宋" w:eastAsia="文星仿宋" w:hAnsi="文星仿宋"/>
          <w:sz w:val="32"/>
          <w:szCs w:val="32"/>
        </w:rPr>
      </w:pPr>
    </w:p>
    <w:p w:rsidR="00252D6C" w:rsidRDefault="00252D6C" w:rsidP="00252D6C">
      <w:pPr>
        <w:jc w:val="left"/>
        <w:rPr>
          <w:rFonts w:ascii="文星仿宋" w:eastAsia="文星仿宋" w:hAnsi="文星仿宋"/>
          <w:sz w:val="32"/>
          <w:szCs w:val="32"/>
        </w:rPr>
      </w:pPr>
    </w:p>
    <w:p w:rsidR="00252D6C" w:rsidRDefault="00252D6C" w:rsidP="00252D6C">
      <w:pPr>
        <w:pStyle w:val="Default"/>
      </w:pPr>
    </w:p>
    <w:p w:rsidR="00252D6C" w:rsidRDefault="00252D6C" w:rsidP="00252D6C">
      <w:pPr>
        <w:pStyle w:val="Default"/>
      </w:pPr>
    </w:p>
    <w:p w:rsidR="00252D6C" w:rsidRPr="00252D6C" w:rsidRDefault="00252D6C" w:rsidP="00252D6C">
      <w:pPr>
        <w:pStyle w:val="Default"/>
      </w:pPr>
    </w:p>
    <w:p w:rsidR="00252D6C" w:rsidRDefault="00252D6C" w:rsidP="00252D6C">
      <w:pPr>
        <w:jc w:val="right"/>
        <w:rPr>
          <w:rFonts w:ascii="文星仿宋" w:eastAsia="文星仿宋" w:hAnsi="文星仿宋"/>
          <w:sz w:val="32"/>
          <w:szCs w:val="32"/>
        </w:rPr>
      </w:pPr>
      <w:r>
        <w:rPr>
          <w:rFonts w:ascii="文星仿宋" w:eastAsia="文星仿宋" w:hAnsi="文星仿宋" w:hint="eastAsia"/>
          <w:sz w:val="32"/>
          <w:szCs w:val="32"/>
        </w:rPr>
        <w:t>武汉市科学技术局</w:t>
      </w:r>
    </w:p>
    <w:p w:rsidR="00252D6C" w:rsidRDefault="00252D6C" w:rsidP="00252D6C">
      <w:pPr>
        <w:jc w:val="right"/>
        <w:rPr>
          <w:rFonts w:ascii="文星仿宋" w:eastAsia="文星仿宋" w:hAnsi="文星仿宋"/>
          <w:sz w:val="32"/>
          <w:szCs w:val="32"/>
        </w:rPr>
      </w:pPr>
      <w:r>
        <w:rPr>
          <w:rFonts w:ascii="文星仿宋" w:eastAsia="文星仿宋" w:hAnsi="文星仿宋" w:hint="eastAsia"/>
          <w:sz w:val="32"/>
          <w:szCs w:val="32"/>
        </w:rPr>
        <w:t xml:space="preserve"> </w:t>
      </w:r>
      <w:r>
        <w:rPr>
          <w:rFonts w:ascii="文星仿宋" w:eastAsia="文星仿宋" w:hAnsi="文星仿宋"/>
          <w:sz w:val="32"/>
          <w:szCs w:val="32"/>
        </w:rPr>
        <w:t>202</w:t>
      </w:r>
      <w:r>
        <w:rPr>
          <w:rFonts w:ascii="文星仿宋" w:eastAsia="文星仿宋" w:hAnsi="文星仿宋" w:hint="eastAsia"/>
          <w:sz w:val="32"/>
          <w:szCs w:val="32"/>
        </w:rPr>
        <w:t>2</w:t>
      </w:r>
      <w:r>
        <w:rPr>
          <w:rFonts w:ascii="文星仿宋" w:eastAsia="文星仿宋" w:hAnsi="文星仿宋"/>
          <w:sz w:val="32"/>
          <w:szCs w:val="32"/>
        </w:rPr>
        <w:t>年</w:t>
      </w:r>
      <w:r>
        <w:rPr>
          <w:rFonts w:ascii="文星仿宋" w:eastAsia="文星仿宋" w:hAnsi="文星仿宋" w:hint="eastAsia"/>
          <w:sz w:val="32"/>
          <w:szCs w:val="32"/>
        </w:rPr>
        <w:t>4</w:t>
      </w:r>
      <w:r>
        <w:rPr>
          <w:rFonts w:ascii="文星仿宋" w:eastAsia="文星仿宋" w:hAnsi="文星仿宋"/>
          <w:sz w:val="32"/>
          <w:szCs w:val="32"/>
        </w:rPr>
        <w:t>月</w:t>
      </w:r>
      <w:r w:rsidR="00FA34CD">
        <w:rPr>
          <w:rFonts w:ascii="文星仿宋" w:eastAsia="文星仿宋" w:hAnsi="文星仿宋" w:hint="eastAsia"/>
          <w:sz w:val="32"/>
          <w:szCs w:val="32"/>
        </w:rPr>
        <w:t>20</w:t>
      </w:r>
      <w:bookmarkStart w:id="0" w:name="_GoBack"/>
      <w:bookmarkEnd w:id="0"/>
      <w:r>
        <w:rPr>
          <w:rFonts w:ascii="文星仿宋" w:eastAsia="文星仿宋" w:hAnsi="文星仿宋"/>
          <w:sz w:val="32"/>
          <w:szCs w:val="32"/>
        </w:rPr>
        <w:t>日</w:t>
      </w:r>
    </w:p>
    <w:p w:rsidR="00252D6C" w:rsidRDefault="00252D6C" w:rsidP="00252D6C">
      <w:pPr>
        <w:pStyle w:val="Default"/>
      </w:pPr>
    </w:p>
    <w:p w:rsidR="00252D6C" w:rsidRDefault="00252D6C" w:rsidP="00252D6C">
      <w:pPr>
        <w:pStyle w:val="Default"/>
      </w:pPr>
    </w:p>
    <w:p w:rsidR="00252D6C" w:rsidRDefault="00252D6C" w:rsidP="00252D6C">
      <w:pPr>
        <w:pStyle w:val="Default"/>
      </w:pPr>
    </w:p>
    <w:p w:rsidR="00252D6C" w:rsidRDefault="00252D6C" w:rsidP="00252D6C">
      <w:pPr>
        <w:pStyle w:val="Default"/>
      </w:pPr>
    </w:p>
    <w:p w:rsidR="00252D6C" w:rsidRPr="00252D6C" w:rsidRDefault="00252D6C" w:rsidP="00252D6C">
      <w:pPr>
        <w:pStyle w:val="Default"/>
      </w:pPr>
    </w:p>
    <w:p w:rsidR="003C121C" w:rsidRDefault="003C121C" w:rsidP="003C121C">
      <w:pPr>
        <w:spacing w:line="560" w:lineRule="exact"/>
        <w:jc w:val="center"/>
        <w:rPr>
          <w:rFonts w:ascii="文星黑体" w:eastAsia="文星黑体" w:hAnsi="文星黑体" w:cs="文星黑体"/>
          <w:sz w:val="32"/>
          <w:szCs w:val="32"/>
        </w:rPr>
      </w:pPr>
    </w:p>
    <w:p w:rsidR="00252D6C" w:rsidRDefault="00252D6C" w:rsidP="003C121C">
      <w:pPr>
        <w:spacing w:line="560" w:lineRule="exact"/>
        <w:jc w:val="center"/>
        <w:rPr>
          <w:rFonts w:ascii="文星标宋" w:eastAsia="文星标宋" w:hAnsi="文星标宋"/>
          <w:sz w:val="44"/>
          <w:szCs w:val="44"/>
        </w:rPr>
      </w:pPr>
    </w:p>
    <w:p w:rsidR="002E5D61" w:rsidRDefault="00CA44CC" w:rsidP="003C121C">
      <w:pPr>
        <w:spacing w:line="560" w:lineRule="exact"/>
        <w:jc w:val="center"/>
        <w:rPr>
          <w:rFonts w:ascii="文星标宋" w:eastAsia="文星标宋" w:hAnsi="文星标宋"/>
          <w:sz w:val="44"/>
          <w:szCs w:val="44"/>
        </w:rPr>
      </w:pPr>
      <w:r>
        <w:rPr>
          <w:rFonts w:ascii="文星标宋" w:eastAsia="文星标宋" w:hAnsi="文星标宋" w:hint="eastAsia"/>
          <w:sz w:val="44"/>
          <w:szCs w:val="44"/>
        </w:rPr>
        <w:t>武汉市重点研发计划实施方案（试行）</w:t>
      </w:r>
    </w:p>
    <w:p w:rsidR="002E5D61" w:rsidRDefault="002E5D61">
      <w:pPr>
        <w:spacing w:line="560" w:lineRule="exact"/>
        <w:jc w:val="center"/>
        <w:rPr>
          <w:rFonts w:ascii="楷体" w:eastAsia="楷体" w:hAnsi="楷体" w:cs="楷体"/>
          <w:sz w:val="32"/>
          <w:szCs w:val="32"/>
        </w:rPr>
      </w:pPr>
    </w:p>
    <w:p w:rsidR="00252D6C" w:rsidRPr="00252D6C" w:rsidRDefault="00252D6C" w:rsidP="00252D6C">
      <w:pPr>
        <w:pStyle w:val="Default"/>
      </w:pPr>
    </w:p>
    <w:p w:rsidR="002E5D61" w:rsidRDefault="00CA44CC" w:rsidP="00252D6C">
      <w:pPr>
        <w:spacing w:line="640" w:lineRule="exact"/>
        <w:ind w:firstLine="640"/>
        <w:rPr>
          <w:rFonts w:ascii="文星仿宋" w:eastAsia="文星仿宋" w:hAnsi="文星仿宋"/>
          <w:sz w:val="32"/>
          <w:szCs w:val="32"/>
        </w:rPr>
      </w:pPr>
      <w:r>
        <w:rPr>
          <w:rFonts w:ascii="文星仿宋" w:eastAsia="文星仿宋" w:hAnsi="文星仿宋" w:hint="eastAsia"/>
          <w:sz w:val="32"/>
          <w:szCs w:val="32"/>
        </w:rPr>
        <w:t>为贯彻落实《武汉市打造国家科技创新中心实施方案（2021—2025年）》（武办文〔2021〕20号）、《武汉科技创新“十大行动”工作方案》（武办文〔2021〕13号）、</w:t>
      </w:r>
      <w:r>
        <w:rPr>
          <w:rFonts w:ascii="文星仿宋" w:eastAsia="文星仿宋" w:hAnsi="文星仿宋" w:cs="黑体" w:hint="eastAsia"/>
          <w:bCs/>
          <w:kern w:val="44"/>
          <w:sz w:val="32"/>
          <w:szCs w:val="32"/>
        </w:rPr>
        <w:t>《武汉市科技领域市与区财政事权和支出责任划分改革方案》（</w:t>
      </w:r>
      <w:proofErr w:type="gramStart"/>
      <w:r>
        <w:rPr>
          <w:rFonts w:ascii="文星仿宋" w:eastAsia="文星仿宋" w:hAnsi="文星仿宋" w:cs="黑体" w:hint="eastAsia"/>
          <w:bCs/>
          <w:kern w:val="44"/>
          <w:sz w:val="32"/>
          <w:szCs w:val="32"/>
        </w:rPr>
        <w:t>武财产</w:t>
      </w:r>
      <w:proofErr w:type="gramEnd"/>
      <w:r>
        <w:rPr>
          <w:rFonts w:ascii="文星仿宋" w:eastAsia="文星仿宋" w:hAnsi="文星仿宋" w:cs="黑体" w:hint="eastAsia"/>
          <w:bCs/>
          <w:kern w:val="44"/>
          <w:sz w:val="32"/>
          <w:szCs w:val="32"/>
        </w:rPr>
        <w:t>〔2021〕708号）</w:t>
      </w:r>
      <w:r>
        <w:rPr>
          <w:rFonts w:ascii="文星仿宋" w:eastAsia="文星仿宋" w:hAnsi="文星仿宋" w:hint="eastAsia"/>
          <w:sz w:val="32"/>
          <w:szCs w:val="32"/>
        </w:rPr>
        <w:t>等文件精神，积极对接国家、省重点研发计划，根据《武汉市科技计划体系优化调整方案》，特制定本实施方案。</w:t>
      </w:r>
    </w:p>
    <w:p w:rsidR="002E5D61" w:rsidRDefault="00CA44CC" w:rsidP="00252D6C">
      <w:pPr>
        <w:pStyle w:val="ac"/>
        <w:spacing w:line="640" w:lineRule="exact"/>
        <w:ind w:firstLineChars="200" w:firstLine="640"/>
        <w:rPr>
          <w:rFonts w:ascii="文星黑体" w:eastAsia="文星黑体" w:hAnsi="文星黑体"/>
          <w:sz w:val="32"/>
          <w:szCs w:val="32"/>
        </w:rPr>
      </w:pPr>
      <w:r>
        <w:rPr>
          <w:rFonts w:ascii="文星黑体" w:eastAsia="文星黑体" w:hAnsi="文星黑体" w:hint="eastAsia"/>
          <w:sz w:val="32"/>
          <w:szCs w:val="32"/>
        </w:rPr>
        <w:t>一、实施目的</w:t>
      </w:r>
    </w:p>
    <w:p w:rsidR="002E5D61" w:rsidRDefault="00CA44CC" w:rsidP="00252D6C">
      <w:pPr>
        <w:spacing w:line="640" w:lineRule="exact"/>
        <w:ind w:firstLine="640"/>
        <w:rPr>
          <w:rFonts w:ascii="文星仿宋" w:eastAsia="文星仿宋" w:hAnsi="文星仿宋"/>
          <w:sz w:val="32"/>
          <w:szCs w:val="32"/>
        </w:rPr>
      </w:pPr>
      <w:r>
        <w:rPr>
          <w:rFonts w:ascii="文星仿宋" w:eastAsia="文星仿宋" w:hAnsi="文星仿宋" w:hint="eastAsia"/>
          <w:sz w:val="32"/>
          <w:szCs w:val="32"/>
        </w:rPr>
        <w:t>以提升我市产业竞争力、企业创新能力、民生服务能力为目标，突出关键技术、共性技术创新，促进各</w:t>
      </w:r>
      <w:proofErr w:type="gramStart"/>
      <w:r>
        <w:rPr>
          <w:rFonts w:ascii="文星仿宋" w:eastAsia="文星仿宋" w:hAnsi="文星仿宋" w:hint="eastAsia"/>
          <w:sz w:val="32"/>
          <w:szCs w:val="32"/>
        </w:rPr>
        <w:t>类创新</w:t>
      </w:r>
      <w:proofErr w:type="gramEnd"/>
      <w:r>
        <w:rPr>
          <w:rFonts w:ascii="文星仿宋" w:eastAsia="文星仿宋" w:hAnsi="文星仿宋" w:hint="eastAsia"/>
          <w:sz w:val="32"/>
          <w:szCs w:val="32"/>
        </w:rPr>
        <w:t>要素向企业集聚，加大科技企业孵化培育力度，</w:t>
      </w:r>
      <w:proofErr w:type="gramStart"/>
      <w:r>
        <w:rPr>
          <w:rFonts w:ascii="文星仿宋" w:eastAsia="文星仿宋" w:hAnsi="文星仿宋" w:hint="eastAsia"/>
          <w:sz w:val="32"/>
          <w:szCs w:val="32"/>
        </w:rPr>
        <w:t>扶优做强</w:t>
      </w:r>
      <w:proofErr w:type="gramEnd"/>
      <w:r>
        <w:rPr>
          <w:rFonts w:ascii="文星仿宋" w:eastAsia="文星仿宋" w:hAnsi="文星仿宋" w:hint="eastAsia"/>
          <w:sz w:val="32"/>
          <w:szCs w:val="32"/>
        </w:rPr>
        <w:t>高新技术企业，加快培育高能级企业，引导企业加大研发投入，推动科技政策扎实落地，为经济社会高质量发展提供科技支撑。</w:t>
      </w:r>
    </w:p>
    <w:p w:rsidR="002E5D61" w:rsidRDefault="00CA44CC" w:rsidP="00252D6C">
      <w:pPr>
        <w:pStyle w:val="ac"/>
        <w:spacing w:line="640" w:lineRule="exact"/>
        <w:ind w:firstLineChars="200" w:firstLine="640"/>
        <w:rPr>
          <w:rFonts w:ascii="文星黑体" w:eastAsia="文星黑体" w:hAnsi="文星黑体"/>
          <w:sz w:val="32"/>
          <w:szCs w:val="32"/>
        </w:rPr>
      </w:pPr>
      <w:r>
        <w:rPr>
          <w:rFonts w:ascii="文星黑体" w:eastAsia="文星黑体" w:hAnsi="文星黑体" w:hint="eastAsia"/>
          <w:sz w:val="32"/>
          <w:szCs w:val="32"/>
        </w:rPr>
        <w:t>二、实施原则</w:t>
      </w:r>
    </w:p>
    <w:p w:rsidR="002E5D61" w:rsidRDefault="00CA44CC" w:rsidP="00252D6C">
      <w:pPr>
        <w:spacing w:line="640" w:lineRule="exact"/>
        <w:ind w:firstLineChars="200" w:firstLine="640"/>
        <w:jc w:val="left"/>
        <w:rPr>
          <w:rFonts w:ascii="文星仿宋" w:eastAsia="文星仿宋" w:hAnsi="文星仿宋"/>
          <w:sz w:val="32"/>
          <w:szCs w:val="32"/>
        </w:rPr>
      </w:pPr>
      <w:r>
        <w:rPr>
          <w:rFonts w:ascii="楷体" w:eastAsia="楷体" w:hAnsi="楷体" w:cs="楷体" w:hint="eastAsia"/>
          <w:sz w:val="32"/>
          <w:szCs w:val="32"/>
        </w:rPr>
        <w:t>（一）市区联动。</w:t>
      </w:r>
      <w:r>
        <w:rPr>
          <w:rFonts w:ascii="文星仿宋" w:eastAsia="文星仿宋" w:hAnsi="文星仿宋" w:hint="eastAsia"/>
          <w:sz w:val="32"/>
          <w:szCs w:val="32"/>
        </w:rPr>
        <w:t>推动科技体制机制改革，发挥区级科技管理部门更加贴近企业、了解本区重点产业的优势，将市级重</w:t>
      </w:r>
      <w:r>
        <w:rPr>
          <w:rFonts w:ascii="文星仿宋" w:eastAsia="文星仿宋" w:hAnsi="文星仿宋" w:hint="eastAsia"/>
          <w:sz w:val="32"/>
          <w:szCs w:val="32"/>
        </w:rPr>
        <w:lastRenderedPageBreak/>
        <w:t>点研发计划重点项目立项指标分配到各区（开发区）科技管理部门（以下简称各区），各区在匹配相应资金后，结合本区实际统筹安排。</w:t>
      </w:r>
    </w:p>
    <w:p w:rsidR="002E5D61" w:rsidRDefault="00CA44CC" w:rsidP="00252D6C">
      <w:pPr>
        <w:pStyle w:val="ac"/>
        <w:spacing w:line="640" w:lineRule="exact"/>
        <w:ind w:firstLineChars="200" w:firstLine="640"/>
        <w:rPr>
          <w:rFonts w:ascii="文星仿宋" w:eastAsia="文星仿宋" w:hAnsi="文星仿宋" w:cs="Times New Roman"/>
          <w:sz w:val="32"/>
          <w:szCs w:val="32"/>
        </w:rPr>
      </w:pPr>
      <w:r>
        <w:rPr>
          <w:rFonts w:ascii="楷体" w:eastAsia="楷体" w:hAnsi="楷体" w:cs="楷体" w:hint="eastAsia"/>
          <w:sz w:val="32"/>
          <w:szCs w:val="32"/>
        </w:rPr>
        <w:t>（二）突出绩效。</w:t>
      </w:r>
      <w:r>
        <w:rPr>
          <w:rFonts w:ascii="文星仿宋" w:eastAsia="文星仿宋" w:hAnsi="文星仿宋" w:cs="Times New Roman" w:hint="eastAsia"/>
          <w:sz w:val="32"/>
          <w:szCs w:val="32"/>
        </w:rPr>
        <w:t>强化项目绩效目标导向，确保取得扎实成效，通过重点研发计划的组织实施，进一步提升产业发展能级，增强科技创新能力，推动我市经济社会高质量发展。</w:t>
      </w:r>
    </w:p>
    <w:p w:rsidR="002E5D61" w:rsidRDefault="00CA44CC" w:rsidP="00252D6C">
      <w:pPr>
        <w:pStyle w:val="ac"/>
        <w:spacing w:line="640" w:lineRule="exact"/>
        <w:ind w:firstLineChars="200" w:firstLine="640"/>
        <w:rPr>
          <w:rFonts w:ascii="文星仿宋" w:eastAsia="文星仿宋" w:hAnsi="文星仿宋" w:cs="Times New Roman"/>
          <w:sz w:val="32"/>
          <w:szCs w:val="32"/>
        </w:rPr>
      </w:pPr>
      <w:r>
        <w:rPr>
          <w:rFonts w:ascii="楷体" w:eastAsia="楷体" w:hAnsi="楷体" w:cs="楷体" w:hint="eastAsia"/>
          <w:sz w:val="32"/>
          <w:szCs w:val="32"/>
        </w:rPr>
        <w:t>（三）优化服务。</w:t>
      </w:r>
      <w:r>
        <w:rPr>
          <w:rFonts w:ascii="文星仿宋" w:eastAsia="文星仿宋" w:hAnsi="文星仿宋" w:cs="Times New Roman" w:hint="eastAsia"/>
          <w:sz w:val="32"/>
          <w:szCs w:val="32"/>
        </w:rPr>
        <w:t>市区科技管理部门进一步转变职能，提高服务意识，优化服务举措，加强对项目的跟踪指导服务，及时发现并协调解决有关问题，确保项目顺利实施。</w:t>
      </w:r>
    </w:p>
    <w:p w:rsidR="002E5D61" w:rsidRDefault="00CA44CC" w:rsidP="00252D6C">
      <w:pPr>
        <w:pStyle w:val="ac"/>
        <w:spacing w:line="640" w:lineRule="exact"/>
        <w:ind w:firstLineChars="200" w:firstLine="640"/>
        <w:rPr>
          <w:rFonts w:ascii="文星黑体" w:eastAsia="文星黑体" w:hAnsi="文星黑体"/>
          <w:sz w:val="32"/>
          <w:szCs w:val="32"/>
        </w:rPr>
      </w:pPr>
      <w:r>
        <w:rPr>
          <w:rFonts w:ascii="文星黑体" w:eastAsia="文星黑体" w:hAnsi="文星黑体" w:hint="eastAsia"/>
          <w:sz w:val="32"/>
          <w:szCs w:val="32"/>
        </w:rPr>
        <w:t>三、工作职责</w:t>
      </w:r>
    </w:p>
    <w:p w:rsidR="002E5D61" w:rsidRDefault="00CA44CC" w:rsidP="00252D6C">
      <w:pPr>
        <w:pStyle w:val="ac"/>
        <w:spacing w:line="640" w:lineRule="exact"/>
        <w:ind w:firstLineChars="200" w:firstLine="640"/>
        <w:rPr>
          <w:rFonts w:ascii="文星仿宋" w:eastAsia="文星仿宋" w:hAnsi="文星仿宋"/>
          <w:sz w:val="32"/>
          <w:szCs w:val="32"/>
        </w:rPr>
      </w:pPr>
      <w:r>
        <w:rPr>
          <w:rFonts w:ascii="文星仿宋" w:eastAsia="文星仿宋" w:hAnsi="文星仿宋" w:hint="eastAsia"/>
          <w:sz w:val="32"/>
          <w:szCs w:val="32"/>
        </w:rPr>
        <w:t>重点研发计划实行分级管理、分级负责。</w:t>
      </w:r>
    </w:p>
    <w:p w:rsidR="002E5D61" w:rsidRDefault="00CA44CC" w:rsidP="00252D6C">
      <w:pPr>
        <w:pStyle w:val="ac"/>
        <w:spacing w:line="640" w:lineRule="exact"/>
        <w:ind w:firstLineChars="200" w:firstLine="640"/>
        <w:rPr>
          <w:rFonts w:ascii="仿宋" w:eastAsia="文星仿宋" w:hAnsi="仿宋" w:cs="微软雅黑"/>
          <w:sz w:val="32"/>
          <w:szCs w:val="32"/>
          <w:shd w:val="clear" w:color="auto" w:fill="FFFFFF"/>
        </w:rPr>
      </w:pPr>
      <w:r>
        <w:rPr>
          <w:rFonts w:ascii="文星仿宋" w:eastAsia="文星仿宋" w:hAnsi="文星仿宋" w:hint="eastAsia"/>
          <w:sz w:val="32"/>
          <w:szCs w:val="32"/>
        </w:rPr>
        <w:t>市科技局是重点研发计划的主管部门，负责制定实施方案，并确定各区重点研发计划重点项目立项指标分配，做好项目的宏观管理和市级资金的拨付，对项目的实施情况进行监督检查。组织实施重点研发计划人工智能创新</w:t>
      </w:r>
      <w:proofErr w:type="gramStart"/>
      <w:r>
        <w:rPr>
          <w:rFonts w:ascii="文星仿宋" w:eastAsia="文星仿宋" w:hAnsi="文星仿宋" w:hint="eastAsia"/>
          <w:sz w:val="32"/>
          <w:szCs w:val="32"/>
        </w:rPr>
        <w:t>专项等</w:t>
      </w:r>
      <w:proofErr w:type="gramEnd"/>
      <w:r>
        <w:rPr>
          <w:rFonts w:ascii="文星仿宋" w:eastAsia="文星仿宋" w:hAnsi="文星仿宋" w:hint="eastAsia"/>
          <w:sz w:val="32"/>
          <w:szCs w:val="32"/>
        </w:rPr>
        <w:t>专项项目。</w:t>
      </w:r>
    </w:p>
    <w:p w:rsidR="002E5D61" w:rsidRDefault="00CA44CC" w:rsidP="00252D6C">
      <w:pPr>
        <w:pStyle w:val="ac"/>
        <w:spacing w:line="640" w:lineRule="exact"/>
        <w:ind w:firstLineChars="200" w:firstLine="640"/>
        <w:rPr>
          <w:rFonts w:ascii="文星仿宋" w:eastAsia="文星仿宋" w:hAnsi="文星仿宋"/>
          <w:sz w:val="32"/>
          <w:szCs w:val="32"/>
        </w:rPr>
      </w:pPr>
      <w:r>
        <w:rPr>
          <w:rFonts w:ascii="文星仿宋" w:eastAsia="文星仿宋" w:hAnsi="文星仿宋" w:hint="eastAsia"/>
          <w:sz w:val="32"/>
          <w:szCs w:val="32"/>
        </w:rPr>
        <w:t>各区科技管理部门是重点研发计划重点项目组织实施的主体，主要负责组织项目申报、确定立项项目、拨付配套资金、项目过程管理以及组织项目验收，依法依规做好项目资金管理、开展绩效评价等工作，按要求向市科技局提交年度项目执行情况报告。</w:t>
      </w:r>
    </w:p>
    <w:p w:rsidR="002E5D61" w:rsidRDefault="00CA44CC" w:rsidP="00252D6C">
      <w:pPr>
        <w:spacing w:line="640" w:lineRule="exact"/>
        <w:ind w:firstLineChars="200" w:firstLine="640"/>
        <w:rPr>
          <w:rFonts w:ascii="文星仿宋" w:eastAsia="文星仿宋" w:hAnsi="文星仿宋"/>
          <w:sz w:val="32"/>
          <w:szCs w:val="32"/>
        </w:rPr>
      </w:pPr>
      <w:r>
        <w:rPr>
          <w:rFonts w:ascii="文星仿宋" w:eastAsia="文星仿宋" w:hAnsi="文星仿宋" w:cs="Times New Roman" w:hint="eastAsia"/>
          <w:kern w:val="0"/>
          <w:sz w:val="32"/>
          <w:szCs w:val="32"/>
        </w:rPr>
        <w:lastRenderedPageBreak/>
        <w:t>项目承担单位是项目实施和科技研发资金管理的责任主体，主要负责项目实施和资金使用的日常管理，应据实编制项目资金预算和决算，按期据实填报申报、检查、验收等材料，按要求做好科技统计工作，及时报告项目实施过程中出现的重大事项，做好项目档案管理，</w:t>
      </w:r>
      <w:r>
        <w:rPr>
          <w:rFonts w:ascii="文星仿宋" w:eastAsia="文星仿宋" w:hAnsi="文星仿宋" w:hint="eastAsia"/>
          <w:sz w:val="32"/>
          <w:szCs w:val="32"/>
        </w:rPr>
        <w:t>对项目材料的真实性、完整性、有效性和合法性承担责任，自觉接受监督检查。</w:t>
      </w:r>
    </w:p>
    <w:p w:rsidR="002E5D61" w:rsidRDefault="00CA44CC" w:rsidP="00252D6C">
      <w:pPr>
        <w:pStyle w:val="ac"/>
        <w:spacing w:line="640" w:lineRule="exact"/>
        <w:ind w:firstLineChars="200" w:firstLine="640"/>
        <w:rPr>
          <w:rFonts w:ascii="文星黑体" w:eastAsia="文星黑体" w:hAnsi="文星黑体"/>
          <w:sz w:val="32"/>
          <w:szCs w:val="32"/>
        </w:rPr>
      </w:pPr>
      <w:r>
        <w:rPr>
          <w:rFonts w:ascii="文星黑体" w:eastAsia="文星黑体" w:hAnsi="文星黑体" w:hint="eastAsia"/>
          <w:sz w:val="32"/>
          <w:szCs w:val="32"/>
        </w:rPr>
        <w:t>四、支持范围</w:t>
      </w:r>
    </w:p>
    <w:p w:rsidR="002E5D61" w:rsidRDefault="00CA44CC" w:rsidP="00252D6C">
      <w:pPr>
        <w:spacing w:line="640" w:lineRule="exact"/>
        <w:ind w:firstLine="645"/>
        <w:jc w:val="left"/>
        <w:rPr>
          <w:rFonts w:ascii="文星仿宋" w:eastAsia="文星仿宋" w:hAnsi="文星仿宋"/>
          <w:sz w:val="32"/>
          <w:szCs w:val="32"/>
        </w:rPr>
      </w:pPr>
      <w:r>
        <w:rPr>
          <w:rFonts w:ascii="文星仿宋" w:eastAsia="文星仿宋" w:hAnsi="文星仿宋" w:hint="eastAsia"/>
          <w:sz w:val="32"/>
          <w:szCs w:val="32"/>
        </w:rPr>
        <w:t>武汉市重点研发计划主要包括重点项目和专项项目。</w:t>
      </w:r>
    </w:p>
    <w:p w:rsidR="002E5D61" w:rsidRDefault="00CA44CC" w:rsidP="00252D6C">
      <w:pPr>
        <w:spacing w:line="640" w:lineRule="exact"/>
        <w:ind w:firstLine="645"/>
        <w:jc w:val="left"/>
        <w:rPr>
          <w:rFonts w:ascii="文星仿宋" w:eastAsia="文星仿宋" w:hAnsi="文星仿宋"/>
          <w:sz w:val="32"/>
          <w:szCs w:val="32"/>
        </w:rPr>
      </w:pPr>
      <w:r>
        <w:rPr>
          <w:rFonts w:ascii="文星仿宋" w:eastAsia="文星仿宋" w:hAnsi="文星仿宋" w:hint="eastAsia"/>
          <w:sz w:val="32"/>
          <w:szCs w:val="32"/>
        </w:rPr>
        <w:t>重点项目原则上需符合武汉“965”产业发展方向，突出“光芯屏端网”新一代信息技术、汽车制造和服务、大健康和生物技术（含现代农业技术）、高端装备制造等支柱产业领域中急需补短板的关键技术研发，以及量子科技、脑科学和类脑科学等新兴产业和未来产业中能带动产业发展的共性技术研发。</w:t>
      </w:r>
    </w:p>
    <w:p w:rsidR="002E5D61" w:rsidRDefault="00CA44CC" w:rsidP="00252D6C">
      <w:pPr>
        <w:spacing w:line="640" w:lineRule="exact"/>
        <w:ind w:firstLine="645"/>
        <w:jc w:val="left"/>
        <w:rPr>
          <w:rFonts w:ascii="文星仿宋" w:eastAsia="文星仿宋" w:hAnsi="文星仿宋"/>
          <w:sz w:val="32"/>
          <w:szCs w:val="32"/>
        </w:rPr>
      </w:pPr>
      <w:r>
        <w:rPr>
          <w:rFonts w:ascii="文星仿宋" w:eastAsia="文星仿宋" w:hAnsi="文星仿宋" w:hint="eastAsia"/>
          <w:sz w:val="32"/>
          <w:szCs w:val="32"/>
        </w:rPr>
        <w:t>专项项目根据工作需要另行设置。</w:t>
      </w:r>
    </w:p>
    <w:p w:rsidR="002E5D61" w:rsidRDefault="00CA44CC" w:rsidP="00252D6C">
      <w:pPr>
        <w:spacing w:line="640" w:lineRule="exact"/>
        <w:ind w:firstLine="645"/>
        <w:jc w:val="left"/>
        <w:rPr>
          <w:rFonts w:ascii="文星黑体" w:eastAsia="文星黑体" w:hAnsi="文星黑体"/>
          <w:sz w:val="32"/>
          <w:szCs w:val="32"/>
        </w:rPr>
      </w:pPr>
      <w:r>
        <w:rPr>
          <w:rFonts w:ascii="文星黑体" w:eastAsia="文星黑体" w:hAnsi="文星黑体" w:hint="eastAsia"/>
          <w:sz w:val="32"/>
          <w:szCs w:val="32"/>
        </w:rPr>
        <w:t>五、支持对象</w:t>
      </w:r>
    </w:p>
    <w:p w:rsidR="002E5D61" w:rsidRDefault="00CA44CC" w:rsidP="00252D6C">
      <w:pPr>
        <w:spacing w:line="640" w:lineRule="exact"/>
        <w:ind w:firstLine="645"/>
        <w:jc w:val="left"/>
        <w:rPr>
          <w:rFonts w:ascii="文星仿宋" w:eastAsia="文星仿宋" w:hAnsi="文星仿宋"/>
          <w:sz w:val="32"/>
          <w:szCs w:val="32"/>
        </w:rPr>
      </w:pPr>
      <w:r>
        <w:rPr>
          <w:rFonts w:ascii="文星仿宋" w:eastAsia="文星仿宋" w:hAnsi="文星仿宋" w:hint="eastAsia"/>
          <w:sz w:val="32"/>
          <w:szCs w:val="32"/>
        </w:rPr>
        <w:t>重点研发计划重点项目支持对象原则上应符合以下条件：</w:t>
      </w:r>
    </w:p>
    <w:p w:rsidR="002E5D61" w:rsidRDefault="00CA44CC" w:rsidP="00252D6C">
      <w:pPr>
        <w:numPr>
          <w:ilvl w:val="0"/>
          <w:numId w:val="1"/>
        </w:numPr>
        <w:spacing w:line="640" w:lineRule="exact"/>
        <w:ind w:firstLine="645"/>
        <w:jc w:val="left"/>
        <w:rPr>
          <w:rFonts w:ascii="文星仿宋" w:eastAsia="文星仿宋" w:hAnsi="文星仿宋"/>
          <w:sz w:val="32"/>
          <w:szCs w:val="32"/>
        </w:rPr>
      </w:pPr>
      <w:r>
        <w:rPr>
          <w:rFonts w:ascii="文星仿宋" w:eastAsia="文星仿宋" w:hAnsi="文星仿宋" w:hint="eastAsia"/>
          <w:sz w:val="32"/>
          <w:szCs w:val="32"/>
        </w:rPr>
        <w:t>在武汉地区注册，具有独立法人资格的企业。</w:t>
      </w:r>
    </w:p>
    <w:p w:rsidR="002E5D61" w:rsidRDefault="00CA44CC" w:rsidP="00252D6C">
      <w:pPr>
        <w:numPr>
          <w:ilvl w:val="0"/>
          <w:numId w:val="1"/>
        </w:numPr>
        <w:spacing w:line="640" w:lineRule="exact"/>
        <w:ind w:firstLine="645"/>
        <w:jc w:val="left"/>
        <w:rPr>
          <w:rFonts w:ascii="文星仿宋" w:eastAsia="文星仿宋" w:hAnsi="文星仿宋"/>
          <w:sz w:val="32"/>
          <w:szCs w:val="32"/>
        </w:rPr>
      </w:pPr>
      <w:r>
        <w:rPr>
          <w:rFonts w:ascii="文星仿宋" w:eastAsia="文星仿宋" w:hAnsi="文星仿宋" w:hint="eastAsia"/>
          <w:sz w:val="32"/>
          <w:szCs w:val="32"/>
        </w:rPr>
        <w:t>企业需有明确的研发活动和经费投入，近两年累计研发投入原则上不低于100万元，上年度研发投入占销售收入</w:t>
      </w:r>
      <w:r>
        <w:rPr>
          <w:rFonts w:ascii="文星仿宋" w:eastAsia="文星仿宋" w:hAnsi="文星仿宋" w:hint="eastAsia"/>
          <w:sz w:val="32"/>
          <w:szCs w:val="32"/>
        </w:rPr>
        <w:lastRenderedPageBreak/>
        <w:t>比重原则上不低于3％。</w:t>
      </w:r>
    </w:p>
    <w:p w:rsidR="002E5D61" w:rsidRDefault="00CA44CC" w:rsidP="00252D6C">
      <w:pPr>
        <w:numPr>
          <w:ilvl w:val="0"/>
          <w:numId w:val="1"/>
        </w:numPr>
        <w:spacing w:line="640" w:lineRule="exact"/>
        <w:ind w:firstLine="645"/>
        <w:jc w:val="left"/>
        <w:rPr>
          <w:rFonts w:ascii="文星仿宋" w:eastAsia="文星仿宋" w:hAnsi="文星仿宋"/>
          <w:sz w:val="32"/>
          <w:szCs w:val="32"/>
        </w:rPr>
      </w:pPr>
      <w:r>
        <w:rPr>
          <w:rFonts w:ascii="文星仿宋" w:eastAsia="文星仿宋" w:hAnsi="文星仿宋" w:hint="eastAsia"/>
          <w:sz w:val="32"/>
          <w:szCs w:val="32"/>
        </w:rPr>
        <w:t>企业需主要从事高新技术产品的研究、开发、生产或服务等业务，具有创新能力和高成长潜力。</w:t>
      </w:r>
    </w:p>
    <w:p w:rsidR="002E5D61" w:rsidRDefault="00CA44CC" w:rsidP="00252D6C">
      <w:pPr>
        <w:numPr>
          <w:ilvl w:val="0"/>
          <w:numId w:val="1"/>
        </w:numPr>
        <w:spacing w:line="640" w:lineRule="exact"/>
        <w:ind w:firstLine="645"/>
        <w:jc w:val="left"/>
        <w:rPr>
          <w:rFonts w:ascii="文星仿宋" w:eastAsia="文星仿宋" w:hAnsi="文星仿宋"/>
          <w:sz w:val="32"/>
          <w:szCs w:val="32"/>
        </w:rPr>
      </w:pPr>
      <w:r>
        <w:rPr>
          <w:rFonts w:ascii="文星仿宋" w:eastAsia="文星仿宋" w:hAnsi="文星仿宋" w:hint="eastAsia"/>
          <w:sz w:val="32"/>
          <w:szCs w:val="32"/>
        </w:rPr>
        <w:t>重点支持高新技术企业、科技型中小企业、有市级以上科技创新平台的企业等。优先支持产学研合作类项目及各区推荐科技成果转化签约项目。</w:t>
      </w:r>
    </w:p>
    <w:p w:rsidR="002E5D61" w:rsidRDefault="00CA44CC" w:rsidP="00252D6C">
      <w:pPr>
        <w:spacing w:line="640" w:lineRule="exact"/>
        <w:ind w:firstLineChars="200" w:firstLine="640"/>
        <w:jc w:val="left"/>
        <w:rPr>
          <w:rFonts w:ascii="文星仿宋" w:eastAsia="文星仿宋" w:hAnsi="文星仿宋"/>
          <w:sz w:val="32"/>
          <w:szCs w:val="32"/>
        </w:rPr>
      </w:pPr>
      <w:r>
        <w:rPr>
          <w:rFonts w:ascii="文星仿宋" w:eastAsia="文星仿宋" w:hAnsi="文星仿宋" w:hint="eastAsia"/>
          <w:sz w:val="32"/>
          <w:szCs w:val="32"/>
        </w:rPr>
        <w:t>各区可根据本区实际情况自行设置支持对象应满足的条件。</w:t>
      </w:r>
    </w:p>
    <w:p w:rsidR="002E5D61" w:rsidRDefault="00CA44CC" w:rsidP="00252D6C">
      <w:pPr>
        <w:spacing w:line="640" w:lineRule="exact"/>
        <w:ind w:firstLine="645"/>
        <w:jc w:val="left"/>
        <w:rPr>
          <w:rFonts w:ascii="文星黑体" w:eastAsia="文星黑体" w:hAnsi="文星黑体"/>
          <w:sz w:val="32"/>
          <w:szCs w:val="32"/>
        </w:rPr>
      </w:pPr>
      <w:r>
        <w:rPr>
          <w:rFonts w:ascii="文星黑体" w:eastAsia="文星黑体" w:hAnsi="文星黑体" w:hint="eastAsia"/>
          <w:sz w:val="32"/>
          <w:szCs w:val="32"/>
        </w:rPr>
        <w:t>六、支持强度</w:t>
      </w:r>
    </w:p>
    <w:p w:rsidR="002E5D61" w:rsidRPr="007E1938" w:rsidRDefault="00CA44CC" w:rsidP="00252D6C">
      <w:pPr>
        <w:spacing w:line="640" w:lineRule="exact"/>
        <w:ind w:firstLineChars="200" w:firstLine="640"/>
        <w:jc w:val="left"/>
        <w:rPr>
          <w:rFonts w:ascii="文星仿宋" w:eastAsia="文星仿宋" w:hAnsi="文星仿宋"/>
          <w:color w:val="000000" w:themeColor="text1"/>
          <w:sz w:val="32"/>
          <w:szCs w:val="32"/>
        </w:rPr>
      </w:pPr>
      <w:r w:rsidRPr="007E1938">
        <w:rPr>
          <w:rFonts w:ascii="文星仿宋" w:eastAsia="文星仿宋" w:hAnsi="文星仿宋" w:hint="eastAsia"/>
          <w:color w:val="000000" w:themeColor="text1"/>
          <w:sz w:val="32"/>
          <w:szCs w:val="32"/>
        </w:rPr>
        <w:t>采用市区联动方式予以支持。单个项目市区</w:t>
      </w:r>
      <w:r w:rsidRPr="007E1938">
        <w:rPr>
          <w:rFonts w:ascii="文星仿宋" w:eastAsia="文星仿宋" w:hAnsi="文星仿宋"/>
          <w:color w:val="000000" w:themeColor="text1"/>
          <w:sz w:val="32"/>
          <w:szCs w:val="32"/>
        </w:rPr>
        <w:t>两级</w:t>
      </w:r>
      <w:r w:rsidRPr="007E1938">
        <w:rPr>
          <w:rFonts w:ascii="文星仿宋" w:eastAsia="文星仿宋" w:hAnsi="文星仿宋" w:hint="eastAsia"/>
          <w:color w:val="000000" w:themeColor="text1"/>
          <w:sz w:val="32"/>
          <w:szCs w:val="32"/>
        </w:rPr>
        <w:t>财政</w:t>
      </w:r>
      <w:r w:rsidRPr="007E1938">
        <w:rPr>
          <w:rFonts w:ascii="文星仿宋" w:eastAsia="文星仿宋" w:hAnsi="文星仿宋"/>
          <w:color w:val="000000" w:themeColor="text1"/>
          <w:sz w:val="32"/>
          <w:szCs w:val="32"/>
        </w:rPr>
        <w:t>资金</w:t>
      </w:r>
      <w:r w:rsidRPr="007E1938">
        <w:rPr>
          <w:rFonts w:ascii="文星仿宋" w:eastAsia="文星仿宋" w:hAnsi="文星仿宋" w:hint="eastAsia"/>
          <w:color w:val="000000" w:themeColor="text1"/>
          <w:sz w:val="32"/>
          <w:szCs w:val="32"/>
        </w:rPr>
        <w:t>共同</w:t>
      </w:r>
      <w:r w:rsidRPr="007E1938">
        <w:rPr>
          <w:rFonts w:ascii="文星仿宋" w:eastAsia="文星仿宋" w:hAnsi="文星仿宋"/>
          <w:color w:val="000000" w:themeColor="text1"/>
          <w:sz w:val="32"/>
          <w:szCs w:val="32"/>
        </w:rPr>
        <w:t>支持额度</w:t>
      </w:r>
      <w:r w:rsidRPr="007E1938">
        <w:rPr>
          <w:rFonts w:ascii="文星仿宋" w:eastAsia="文星仿宋" w:hAnsi="文星仿宋" w:hint="eastAsia"/>
          <w:color w:val="000000" w:themeColor="text1"/>
          <w:sz w:val="32"/>
          <w:szCs w:val="32"/>
        </w:rPr>
        <w:t>原则上</w:t>
      </w:r>
      <w:r w:rsidRPr="007E1938">
        <w:rPr>
          <w:rFonts w:ascii="文星仿宋" w:eastAsia="文星仿宋" w:hAnsi="文星仿宋"/>
          <w:color w:val="000000" w:themeColor="text1"/>
          <w:sz w:val="32"/>
          <w:szCs w:val="32"/>
        </w:rPr>
        <w:t>为</w:t>
      </w:r>
      <w:r w:rsidRPr="007E1938">
        <w:rPr>
          <w:rFonts w:ascii="文星仿宋" w:eastAsia="文星仿宋" w:hAnsi="文星仿宋" w:hint="eastAsia"/>
          <w:color w:val="000000" w:themeColor="text1"/>
          <w:sz w:val="32"/>
          <w:szCs w:val="32"/>
        </w:rPr>
        <w:t>100万元，按市区各半比例承担，企业自筹资金应不低于市区财政资金的2倍。各区根据指标自行决定本区项目立项后向市科技局备案，市科技局根据立项备案情况</w:t>
      </w:r>
      <w:r w:rsidR="00DE0D0B">
        <w:rPr>
          <w:rFonts w:ascii="文星仿宋" w:eastAsia="文星仿宋" w:hAnsi="文星仿宋" w:hint="eastAsia"/>
          <w:color w:val="000000" w:themeColor="text1"/>
          <w:sz w:val="32"/>
          <w:szCs w:val="32"/>
        </w:rPr>
        <w:t>直接</w:t>
      </w:r>
      <w:r w:rsidRPr="007E1938">
        <w:rPr>
          <w:rFonts w:ascii="文星仿宋" w:eastAsia="文星仿宋" w:hAnsi="文星仿宋" w:hint="eastAsia"/>
          <w:color w:val="000000" w:themeColor="text1"/>
          <w:sz w:val="32"/>
          <w:szCs w:val="32"/>
        </w:rPr>
        <w:t>向立项单位拨付资金。</w:t>
      </w:r>
    </w:p>
    <w:p w:rsidR="002E5D61" w:rsidRDefault="00CA44CC" w:rsidP="00252D6C">
      <w:pPr>
        <w:pStyle w:val="ac"/>
        <w:spacing w:line="640" w:lineRule="exact"/>
        <w:ind w:left="640"/>
        <w:rPr>
          <w:rFonts w:ascii="文星黑体" w:eastAsia="文星黑体" w:hAnsi="文星黑体"/>
          <w:sz w:val="32"/>
          <w:szCs w:val="32"/>
        </w:rPr>
      </w:pPr>
      <w:r>
        <w:rPr>
          <w:rFonts w:ascii="文星黑体" w:eastAsia="文星黑体" w:hAnsi="文星黑体" w:hint="eastAsia"/>
          <w:sz w:val="32"/>
          <w:szCs w:val="32"/>
        </w:rPr>
        <w:t>七、实施程序</w:t>
      </w:r>
    </w:p>
    <w:p w:rsidR="002E5D61" w:rsidRDefault="00CA44CC" w:rsidP="00252D6C">
      <w:pPr>
        <w:pStyle w:val="ac"/>
        <w:spacing w:line="640" w:lineRule="exact"/>
        <w:ind w:firstLineChars="200" w:firstLine="640"/>
        <w:rPr>
          <w:rFonts w:ascii="文星仿宋" w:eastAsia="文星仿宋" w:hAnsi="文星仿宋" w:cs="Times New Roman"/>
          <w:kern w:val="0"/>
          <w:sz w:val="32"/>
          <w:szCs w:val="32"/>
        </w:rPr>
      </w:pPr>
      <w:r>
        <w:rPr>
          <w:rFonts w:ascii="楷体" w:eastAsia="楷体" w:hAnsi="楷体" w:cs="楷体" w:hint="eastAsia"/>
          <w:sz w:val="32"/>
          <w:szCs w:val="32"/>
        </w:rPr>
        <w:t>（一）发布通知。</w:t>
      </w:r>
      <w:r>
        <w:rPr>
          <w:rFonts w:ascii="文星仿宋" w:eastAsia="文星仿宋" w:hAnsi="文星仿宋" w:hint="eastAsia"/>
          <w:sz w:val="32"/>
          <w:szCs w:val="32"/>
        </w:rPr>
        <w:t>市科技局根据各区上年度高新技术企业数量、技术合同成交额、科</w:t>
      </w:r>
      <w:r>
        <w:rPr>
          <w:rFonts w:ascii="文星仿宋" w:eastAsia="文星仿宋" w:hAnsi="文星仿宋" w:cs="Times New Roman" w:hint="eastAsia"/>
          <w:kern w:val="0"/>
          <w:sz w:val="32"/>
          <w:szCs w:val="32"/>
        </w:rPr>
        <w:t>技创新情况及市委市政府重点工作，按照年度市级科技研发资金预算安排，</w:t>
      </w:r>
      <w:proofErr w:type="gramStart"/>
      <w:r>
        <w:rPr>
          <w:rFonts w:ascii="文星仿宋" w:eastAsia="文星仿宋" w:hAnsi="文星仿宋" w:cs="Times New Roman" w:hint="eastAsia"/>
          <w:kern w:val="0"/>
          <w:sz w:val="32"/>
          <w:szCs w:val="32"/>
        </w:rPr>
        <w:t>测算分</w:t>
      </w:r>
      <w:proofErr w:type="gramEnd"/>
      <w:r>
        <w:rPr>
          <w:rFonts w:ascii="文星仿宋" w:eastAsia="文星仿宋" w:hAnsi="文星仿宋" w:cs="Times New Roman" w:hint="eastAsia"/>
          <w:kern w:val="0"/>
          <w:sz w:val="32"/>
          <w:szCs w:val="32"/>
        </w:rPr>
        <w:t>配给各区的项目立项指标（每个</w:t>
      </w:r>
      <w:r>
        <w:rPr>
          <w:rFonts w:ascii="文星仿宋" w:eastAsia="文星仿宋" w:hAnsi="文星仿宋" w:cs="Times New Roman"/>
          <w:kern w:val="0"/>
          <w:sz w:val="32"/>
          <w:szCs w:val="32"/>
        </w:rPr>
        <w:t>指标</w:t>
      </w:r>
      <w:r>
        <w:rPr>
          <w:rFonts w:ascii="文星仿宋" w:eastAsia="文星仿宋" w:hAnsi="文星仿宋" w:cs="Times New Roman" w:hint="eastAsia"/>
          <w:kern w:val="0"/>
          <w:sz w:val="32"/>
          <w:szCs w:val="32"/>
        </w:rPr>
        <w:t>对应50万元市级资金），经局长办公会审定后发布实施通知。</w:t>
      </w:r>
    </w:p>
    <w:p w:rsidR="002E5D61" w:rsidRDefault="00CA44CC" w:rsidP="00252D6C">
      <w:pPr>
        <w:pStyle w:val="ac"/>
        <w:spacing w:line="640" w:lineRule="exact"/>
        <w:ind w:firstLineChars="200" w:firstLine="640"/>
        <w:rPr>
          <w:rFonts w:ascii="文星仿宋" w:eastAsia="文星仿宋" w:hAnsi="文星仿宋"/>
          <w:sz w:val="32"/>
          <w:szCs w:val="32"/>
        </w:rPr>
      </w:pPr>
      <w:r>
        <w:rPr>
          <w:rFonts w:ascii="楷体" w:eastAsia="楷体" w:hAnsi="楷体" w:cs="楷体" w:hint="eastAsia"/>
          <w:sz w:val="32"/>
          <w:szCs w:val="32"/>
        </w:rPr>
        <w:lastRenderedPageBreak/>
        <w:t>（二）审核立项。</w:t>
      </w:r>
      <w:r>
        <w:rPr>
          <w:rFonts w:ascii="文星仿宋" w:eastAsia="文星仿宋" w:hAnsi="文星仿宋" w:hint="eastAsia"/>
          <w:sz w:val="32"/>
          <w:szCs w:val="32"/>
        </w:rPr>
        <w:t>重点项目采取常年受理，分批实施的方式进行。各区根据分配的立项指标对应的市级</w:t>
      </w:r>
      <w:r>
        <w:rPr>
          <w:rFonts w:ascii="文星仿宋" w:eastAsia="文星仿宋" w:hAnsi="文星仿宋"/>
          <w:sz w:val="32"/>
          <w:szCs w:val="32"/>
        </w:rPr>
        <w:t>资金</w:t>
      </w:r>
      <w:r>
        <w:rPr>
          <w:rFonts w:ascii="文星仿宋" w:eastAsia="文星仿宋" w:hAnsi="文星仿宋" w:hint="eastAsia"/>
          <w:sz w:val="32"/>
          <w:szCs w:val="32"/>
        </w:rPr>
        <w:t>，</w:t>
      </w:r>
      <w:r>
        <w:rPr>
          <w:rFonts w:ascii="文星仿宋" w:eastAsia="文星仿宋" w:hAnsi="文星仿宋" w:cs="Times New Roman" w:hint="eastAsia"/>
          <w:kern w:val="0"/>
          <w:sz w:val="32"/>
          <w:szCs w:val="32"/>
        </w:rPr>
        <w:t>在确保项目质量的基础上，自主确定立项项目后</w:t>
      </w:r>
      <w:r>
        <w:rPr>
          <w:rFonts w:ascii="文星仿宋" w:eastAsia="文星仿宋" w:hAnsi="文星仿宋" w:hint="eastAsia"/>
          <w:sz w:val="32"/>
          <w:szCs w:val="32"/>
        </w:rPr>
        <w:t>，将项目申报书、单位推荐函、推荐立项项目汇总表等材料报市科技局。9月底前未确定立项项目的区，其当年立项经费额度由市科技局统筹安排。</w:t>
      </w:r>
    </w:p>
    <w:p w:rsidR="002E5D61" w:rsidRDefault="00CA44CC" w:rsidP="00252D6C">
      <w:pPr>
        <w:pStyle w:val="ac"/>
        <w:spacing w:line="640" w:lineRule="exact"/>
        <w:ind w:firstLineChars="200" w:firstLine="640"/>
        <w:rPr>
          <w:rFonts w:ascii="文星仿宋" w:eastAsia="文星仿宋" w:hAnsi="文星仿宋" w:cs="Times New Roman"/>
          <w:kern w:val="0"/>
          <w:sz w:val="32"/>
          <w:szCs w:val="32"/>
        </w:rPr>
      </w:pPr>
      <w:r>
        <w:rPr>
          <w:rFonts w:ascii="楷体" w:eastAsia="楷体" w:hAnsi="楷体" w:cs="楷体" w:hint="eastAsia"/>
          <w:sz w:val="32"/>
          <w:szCs w:val="32"/>
        </w:rPr>
        <w:t>（三）拨付资金。</w:t>
      </w:r>
      <w:r>
        <w:rPr>
          <w:rFonts w:ascii="文星仿宋" w:eastAsia="文星仿宋" w:hAnsi="文星仿宋" w:hint="eastAsia"/>
          <w:sz w:val="32"/>
          <w:szCs w:val="32"/>
        </w:rPr>
        <w:t>市科技局</w:t>
      </w:r>
      <w:r>
        <w:rPr>
          <w:rFonts w:ascii="文星仿宋" w:eastAsia="文星仿宋" w:hAnsi="文星仿宋" w:cs="Times New Roman" w:hint="eastAsia"/>
          <w:kern w:val="0"/>
          <w:sz w:val="32"/>
          <w:szCs w:val="32"/>
        </w:rPr>
        <w:t>汇总各区推荐立项项目，经局长办公会审定、公示等程序后，下达立项文件，拨付市级项目经费。各区根据本区实际情况适时拨付区级项目经费。</w:t>
      </w:r>
    </w:p>
    <w:p w:rsidR="002E5D61" w:rsidRDefault="00CA44CC" w:rsidP="00252D6C">
      <w:pPr>
        <w:spacing w:line="640" w:lineRule="exact"/>
        <w:ind w:leftChars="200" w:left="420" w:firstLineChars="106" w:firstLine="339"/>
        <w:jc w:val="left"/>
        <w:rPr>
          <w:rFonts w:ascii="文星黑体" w:eastAsia="文星黑体" w:hAnsi="文星黑体"/>
          <w:sz w:val="32"/>
          <w:szCs w:val="32"/>
        </w:rPr>
      </w:pPr>
      <w:r>
        <w:rPr>
          <w:rFonts w:ascii="文星黑体" w:eastAsia="文星黑体" w:hAnsi="文星黑体" w:hint="eastAsia"/>
          <w:sz w:val="32"/>
          <w:szCs w:val="32"/>
        </w:rPr>
        <w:t>八、有关要求</w:t>
      </w:r>
    </w:p>
    <w:p w:rsidR="002E5D61" w:rsidRDefault="00CA44CC" w:rsidP="00252D6C">
      <w:pPr>
        <w:spacing w:line="640" w:lineRule="exact"/>
        <w:ind w:firstLineChars="200" w:firstLine="640"/>
        <w:jc w:val="left"/>
        <w:rPr>
          <w:rFonts w:ascii="文星仿宋" w:eastAsia="文星仿宋" w:hAnsi="文星仿宋" w:cs="Times New Roman"/>
          <w:kern w:val="0"/>
          <w:sz w:val="32"/>
          <w:szCs w:val="32"/>
        </w:rPr>
      </w:pPr>
      <w:r>
        <w:rPr>
          <w:rFonts w:ascii="楷体" w:eastAsia="楷体" w:hAnsi="楷体" w:cs="楷体" w:hint="eastAsia"/>
          <w:sz w:val="32"/>
          <w:szCs w:val="32"/>
        </w:rPr>
        <w:t>（一）明确工作责任。</w:t>
      </w:r>
      <w:r>
        <w:rPr>
          <w:rFonts w:ascii="文星仿宋" w:eastAsia="文星仿宋" w:hAnsi="文星仿宋" w:cs="Times New Roman" w:hint="eastAsia"/>
          <w:kern w:val="0"/>
          <w:sz w:val="32"/>
          <w:szCs w:val="32"/>
        </w:rPr>
        <w:t>市科技局是重点研发计划项目的实施主体，负责日常监督检查。各区科技管理部门是重点研发计划项目管理的责任主体，应加强项目的日常管理。项目承担单位是项目实施和科技研发资金管理的责任主体，应确保资金使用绩效。</w:t>
      </w:r>
      <w:r>
        <w:rPr>
          <w:rFonts w:ascii="文星仿宋" w:eastAsia="文星仿宋" w:hAnsi="文星仿宋" w:cs="Times New Roman" w:hint="eastAsia"/>
          <w:kern w:val="0"/>
          <w:sz w:val="32"/>
          <w:szCs w:val="32"/>
        </w:rPr>
        <w:br/>
        <w:t xml:space="preserve">   </w:t>
      </w:r>
      <w:r>
        <w:rPr>
          <w:rFonts w:ascii="楷体" w:eastAsia="楷体" w:hAnsi="楷体" w:cs="楷体" w:hint="eastAsia"/>
          <w:sz w:val="32"/>
          <w:szCs w:val="32"/>
        </w:rPr>
        <w:t xml:space="preserve"> （二）建立备案制度。</w:t>
      </w:r>
      <w:r>
        <w:rPr>
          <w:rFonts w:ascii="文星仿宋" w:eastAsia="文星仿宋" w:hAnsi="文星仿宋" w:cs="Times New Roman" w:hint="eastAsia"/>
          <w:kern w:val="0"/>
          <w:sz w:val="32"/>
          <w:szCs w:val="32"/>
        </w:rPr>
        <w:t>各区科技管理部门应当在每年5月底前编写上年度重点研发计划执行情况报告并报市科技局备案。年度执行报告主要包括总体计划进展情况、年度目标完成情况、已取得的成果、经费使用情况、项目变更与终止情况、结题验收情况和存在问题等内容。</w:t>
      </w:r>
    </w:p>
    <w:p w:rsidR="002E5D61" w:rsidRPr="003C121C" w:rsidRDefault="00CA44CC" w:rsidP="00252D6C">
      <w:pPr>
        <w:spacing w:line="640" w:lineRule="exact"/>
        <w:ind w:firstLineChars="200" w:firstLine="640"/>
        <w:jc w:val="left"/>
        <w:rPr>
          <w:rFonts w:ascii="文星仿宋" w:eastAsia="文星仿宋" w:hAnsi="文星仿宋" w:cs="Times New Roman"/>
          <w:kern w:val="0"/>
          <w:sz w:val="32"/>
          <w:szCs w:val="32"/>
        </w:rPr>
      </w:pPr>
      <w:r>
        <w:rPr>
          <w:rFonts w:ascii="楷体" w:eastAsia="楷体" w:hAnsi="楷体" w:cs="楷体" w:hint="eastAsia"/>
          <w:sz w:val="32"/>
          <w:szCs w:val="32"/>
        </w:rPr>
        <w:t>（三）强化监督检查。</w:t>
      </w:r>
      <w:r>
        <w:rPr>
          <w:rFonts w:ascii="文星仿宋" w:eastAsia="文星仿宋" w:hAnsi="文星仿宋" w:cs="Times New Roman" w:hint="eastAsia"/>
          <w:kern w:val="0"/>
          <w:sz w:val="32"/>
          <w:szCs w:val="32"/>
        </w:rPr>
        <w:t>市区科技部门</w:t>
      </w:r>
      <w:r>
        <w:rPr>
          <w:rFonts w:ascii="文星仿宋" w:eastAsia="文星仿宋" w:hAnsi="文星仿宋" w:hint="eastAsia"/>
          <w:kern w:val="0"/>
          <w:sz w:val="32"/>
          <w:szCs w:val="32"/>
        </w:rPr>
        <w:t>采用抽查、专项检查</w:t>
      </w:r>
      <w:r>
        <w:rPr>
          <w:rFonts w:ascii="文星仿宋" w:eastAsia="文星仿宋" w:hAnsi="文星仿宋" w:hint="eastAsia"/>
          <w:kern w:val="0"/>
          <w:sz w:val="32"/>
          <w:szCs w:val="32"/>
        </w:rPr>
        <w:lastRenderedPageBreak/>
        <w:t>等方式，对重点研发计划的实施情况进行监督检查。对项目承担单位在项目申请、实施及验收</w:t>
      </w:r>
      <w:r>
        <w:rPr>
          <w:rFonts w:ascii="文星仿宋" w:eastAsia="文星仿宋" w:hAnsi="文星仿宋" w:hint="eastAsia"/>
          <w:sz w:val="32"/>
          <w:szCs w:val="32"/>
        </w:rPr>
        <w:t>等方面存在科研不端行为的，所在区科技管理部门应当视情节</w:t>
      </w:r>
      <w:proofErr w:type="gramStart"/>
      <w:r>
        <w:rPr>
          <w:rFonts w:ascii="文星仿宋" w:eastAsia="文星仿宋" w:hAnsi="文星仿宋" w:hint="eastAsia"/>
          <w:sz w:val="32"/>
          <w:szCs w:val="32"/>
        </w:rPr>
        <w:t>作出</w:t>
      </w:r>
      <w:proofErr w:type="gramEnd"/>
      <w:r>
        <w:rPr>
          <w:rFonts w:ascii="文星仿宋" w:eastAsia="文星仿宋" w:hAnsi="文星仿宋" w:hint="eastAsia"/>
          <w:sz w:val="32"/>
          <w:szCs w:val="32"/>
        </w:rPr>
        <w:t>限期整改、建议终止等处理意见，并报市科技局备案，市科技局将视情节轻重给予终止项目实施、列入负面信息名单等处</w:t>
      </w:r>
      <w:r>
        <w:rPr>
          <w:rFonts w:ascii="文星仿宋" w:eastAsia="文星仿宋" w:hAnsi="文星仿宋" w:hint="eastAsia"/>
          <w:kern w:val="0"/>
          <w:sz w:val="32"/>
          <w:szCs w:val="32"/>
        </w:rPr>
        <w:t>理。</w:t>
      </w:r>
    </w:p>
    <w:sectPr w:rsidR="002E5D61" w:rsidRPr="003C121C" w:rsidSect="00252D6C">
      <w:headerReference w:type="even" r:id="rId10"/>
      <w:headerReference w:type="default" r:id="rId11"/>
      <w:footerReference w:type="even" r:id="rId12"/>
      <w:footerReference w:type="default" r:id="rId13"/>
      <w:headerReference w:type="first" r:id="rId14"/>
      <w:footerReference w:type="first" r:id="rId15"/>
      <w:pgSz w:w="11906" w:h="16838"/>
      <w:pgMar w:top="1701" w:right="1701" w:bottom="1701"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D53" w:rsidRDefault="00CA44CC">
      <w:r>
        <w:separator/>
      </w:r>
    </w:p>
  </w:endnote>
  <w:endnote w:type="continuationSeparator" w:id="0">
    <w:p w:rsidR="006F4D53" w:rsidRDefault="00CA4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文星楷体">
    <w:panose1 w:val="02010604000101010101"/>
    <w:charset w:val="86"/>
    <w:family w:val="auto"/>
    <w:pitch w:val="variable"/>
    <w:sig w:usb0="00000003" w:usb1="080E0000" w:usb2="00000010" w:usb3="00000000" w:csb0="00040001" w:csb1="00000000"/>
  </w:font>
  <w:font w:name="仿宋_GB2312">
    <w:altName w:val="仿宋"/>
    <w:charset w:val="86"/>
    <w:family w:val="modern"/>
    <w:pitch w:val="default"/>
    <w:sig w:usb0="00000000" w:usb1="00000000" w:usb2="00000000" w:usb3="00000000" w:csb0="00040000" w:csb1="00000000"/>
  </w:font>
  <w:font w:name="文星黑体">
    <w:panose1 w:val="02010604000101010101"/>
    <w:charset w:val="86"/>
    <w:family w:val="auto"/>
    <w:pitch w:val="variable"/>
    <w:sig w:usb0="00000003" w:usb1="080E0000" w:usb2="00000010" w:usb3="00000000" w:csb0="00040001" w:csb1="00000000"/>
  </w:font>
  <w:font w:name="文星标宋">
    <w:panose1 w:val="02010604000101010101"/>
    <w:charset w:val="86"/>
    <w:family w:val="auto"/>
    <w:pitch w:val="variable"/>
    <w:sig w:usb0="00000003" w:usb1="080E0000" w:usb2="00000010" w:usb3="00000000" w:csb0="00040001" w:csb1="00000000"/>
  </w:font>
  <w:font w:name="文星仿宋">
    <w:panose1 w:val="02010604000101010101"/>
    <w:charset w:val="86"/>
    <w:family w:val="auto"/>
    <w:pitch w:val="variable"/>
    <w:sig w:usb0="00000003" w:usb1="080E0000" w:usb2="00000010"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BF5" w:rsidRDefault="00491BF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D61" w:rsidRDefault="00CA44CC">
    <w:pPr>
      <w:pStyle w:val="a6"/>
    </w:pPr>
    <w:r>
      <w:rPr>
        <w:noProof/>
      </w:rPr>
      <mc:AlternateContent>
        <mc:Choice Requires="wps">
          <w:drawing>
            <wp:anchor distT="0" distB="0" distL="114300" distR="114300" simplePos="0" relativeHeight="251658240" behindDoc="0" locked="0" layoutInCell="1" allowOverlap="1" wp14:anchorId="0DBB80A9" wp14:editId="6D43927B">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2E5D61" w:rsidRDefault="00CA44CC">
                          <w:pPr>
                            <w:pStyle w:val="a6"/>
                            <w:rPr>
                              <w:rFonts w:ascii="仿宋" w:eastAsia="仿宋" w:hAnsi="仿宋" w:cs="仿宋"/>
                              <w:sz w:val="24"/>
                              <w:szCs w:val="24"/>
                            </w:rPr>
                          </w:pP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723460">
                            <w:rPr>
                              <w:rFonts w:ascii="仿宋" w:eastAsia="仿宋" w:hAnsi="仿宋" w:cs="仿宋"/>
                              <w:noProof/>
                              <w:sz w:val="24"/>
                              <w:szCs w:val="24"/>
                            </w:rPr>
                            <w:t>6</w:t>
                          </w:r>
                          <w:r>
                            <w:rPr>
                              <w:rFonts w:ascii="仿宋" w:eastAsia="仿宋" w:hAnsi="仿宋" w:cs="仿宋" w:hint="eastAsia"/>
                              <w:sz w:val="24"/>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824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2E5D61" w:rsidRDefault="00CA44CC">
                    <w:pPr>
                      <w:pStyle w:val="a6"/>
                      <w:rPr>
                        <w:rFonts w:ascii="仿宋" w:eastAsia="仿宋" w:hAnsi="仿宋" w:cs="仿宋"/>
                        <w:sz w:val="24"/>
                        <w:szCs w:val="24"/>
                      </w:rPr>
                    </w:pPr>
                    <w:r>
                      <w:rPr>
                        <w:rFonts w:ascii="仿宋" w:eastAsia="仿宋" w:hAnsi="仿宋" w:cs="仿宋" w:hint="eastAsia"/>
                        <w:sz w:val="24"/>
                        <w:szCs w:val="24"/>
                      </w:rPr>
                      <w:fldChar w:fldCharType="begin"/>
                    </w:r>
                    <w:r>
                      <w:rPr>
                        <w:rFonts w:ascii="仿宋" w:eastAsia="仿宋" w:hAnsi="仿宋" w:cs="仿宋" w:hint="eastAsia"/>
                        <w:sz w:val="24"/>
                        <w:szCs w:val="24"/>
                      </w:rPr>
                      <w:instrText xml:space="preserve"> PAGE  \* MERGEFORMAT </w:instrText>
                    </w:r>
                    <w:r>
                      <w:rPr>
                        <w:rFonts w:ascii="仿宋" w:eastAsia="仿宋" w:hAnsi="仿宋" w:cs="仿宋" w:hint="eastAsia"/>
                        <w:sz w:val="24"/>
                        <w:szCs w:val="24"/>
                      </w:rPr>
                      <w:fldChar w:fldCharType="separate"/>
                    </w:r>
                    <w:r w:rsidR="00723460">
                      <w:rPr>
                        <w:rFonts w:ascii="仿宋" w:eastAsia="仿宋" w:hAnsi="仿宋" w:cs="仿宋"/>
                        <w:noProof/>
                        <w:sz w:val="24"/>
                        <w:szCs w:val="24"/>
                      </w:rPr>
                      <w:t>6</w:t>
                    </w:r>
                    <w:r>
                      <w:rPr>
                        <w:rFonts w:ascii="仿宋" w:eastAsia="仿宋" w:hAnsi="仿宋" w:cs="仿宋" w:hint="eastAsia"/>
                        <w:sz w:val="24"/>
                        <w:szCs w:val="24"/>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BF5" w:rsidRDefault="00491BF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D53" w:rsidRDefault="00CA44CC">
      <w:r>
        <w:separator/>
      </w:r>
    </w:p>
  </w:footnote>
  <w:footnote w:type="continuationSeparator" w:id="0">
    <w:p w:rsidR="006F4D53" w:rsidRDefault="00CA44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BF5" w:rsidRDefault="00491BF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5D61" w:rsidRDefault="002E5D61" w:rsidP="00FA34CD">
    <w:pPr>
      <w:pStyle w:val="a7"/>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BF5" w:rsidRDefault="00491B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170E4"/>
    <w:multiLevelType w:val="singleLevel"/>
    <w:tmpl w:val="225170E4"/>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AB6"/>
    <w:rsid w:val="00000FD5"/>
    <w:rsid w:val="00001DD0"/>
    <w:rsid w:val="00001FA9"/>
    <w:rsid w:val="0000340A"/>
    <w:rsid w:val="00004C91"/>
    <w:rsid w:val="000065C7"/>
    <w:rsid w:val="00006C6C"/>
    <w:rsid w:val="00006CA8"/>
    <w:rsid w:val="00007B4C"/>
    <w:rsid w:val="000117D5"/>
    <w:rsid w:val="000135C4"/>
    <w:rsid w:val="00014EF5"/>
    <w:rsid w:val="00015A42"/>
    <w:rsid w:val="00016923"/>
    <w:rsid w:val="00020BD5"/>
    <w:rsid w:val="00021673"/>
    <w:rsid w:val="00021C03"/>
    <w:rsid w:val="00021CC9"/>
    <w:rsid w:val="00022315"/>
    <w:rsid w:val="00022803"/>
    <w:rsid w:val="00022A6D"/>
    <w:rsid w:val="00023539"/>
    <w:rsid w:val="000239B8"/>
    <w:rsid w:val="00023B2A"/>
    <w:rsid w:val="00024821"/>
    <w:rsid w:val="00024E13"/>
    <w:rsid w:val="000250A7"/>
    <w:rsid w:val="000252C0"/>
    <w:rsid w:val="00025F0B"/>
    <w:rsid w:val="00031363"/>
    <w:rsid w:val="00031406"/>
    <w:rsid w:val="000322DB"/>
    <w:rsid w:val="0003327A"/>
    <w:rsid w:val="00033553"/>
    <w:rsid w:val="00033EFD"/>
    <w:rsid w:val="0003444E"/>
    <w:rsid w:val="00034527"/>
    <w:rsid w:val="00035013"/>
    <w:rsid w:val="00035744"/>
    <w:rsid w:val="00035749"/>
    <w:rsid w:val="00036893"/>
    <w:rsid w:val="0003738D"/>
    <w:rsid w:val="000406F7"/>
    <w:rsid w:val="00041322"/>
    <w:rsid w:val="00042D86"/>
    <w:rsid w:val="00043274"/>
    <w:rsid w:val="00043A6C"/>
    <w:rsid w:val="00044707"/>
    <w:rsid w:val="00044C0D"/>
    <w:rsid w:val="00046D03"/>
    <w:rsid w:val="00047299"/>
    <w:rsid w:val="00047A5B"/>
    <w:rsid w:val="000507DF"/>
    <w:rsid w:val="00050F78"/>
    <w:rsid w:val="00051B40"/>
    <w:rsid w:val="00051F78"/>
    <w:rsid w:val="00052685"/>
    <w:rsid w:val="00054532"/>
    <w:rsid w:val="00054DFB"/>
    <w:rsid w:val="0005672D"/>
    <w:rsid w:val="00060860"/>
    <w:rsid w:val="00061DF9"/>
    <w:rsid w:val="00062600"/>
    <w:rsid w:val="00064BDF"/>
    <w:rsid w:val="000653C1"/>
    <w:rsid w:val="00065614"/>
    <w:rsid w:val="00065923"/>
    <w:rsid w:val="00065E39"/>
    <w:rsid w:val="00067E24"/>
    <w:rsid w:val="00067F05"/>
    <w:rsid w:val="00070753"/>
    <w:rsid w:val="00071C0C"/>
    <w:rsid w:val="00073A27"/>
    <w:rsid w:val="00074434"/>
    <w:rsid w:val="00074B4E"/>
    <w:rsid w:val="000763B2"/>
    <w:rsid w:val="0007679D"/>
    <w:rsid w:val="00076D6F"/>
    <w:rsid w:val="000779A4"/>
    <w:rsid w:val="00077F2D"/>
    <w:rsid w:val="00082B22"/>
    <w:rsid w:val="00082F82"/>
    <w:rsid w:val="00082F92"/>
    <w:rsid w:val="000843BF"/>
    <w:rsid w:val="00087FD7"/>
    <w:rsid w:val="00090242"/>
    <w:rsid w:val="000914A8"/>
    <w:rsid w:val="0009213A"/>
    <w:rsid w:val="00094553"/>
    <w:rsid w:val="00094692"/>
    <w:rsid w:val="0009494B"/>
    <w:rsid w:val="00094C61"/>
    <w:rsid w:val="000951C9"/>
    <w:rsid w:val="0009610B"/>
    <w:rsid w:val="0009658E"/>
    <w:rsid w:val="000A0E8C"/>
    <w:rsid w:val="000A208B"/>
    <w:rsid w:val="000A2B5B"/>
    <w:rsid w:val="000A31F7"/>
    <w:rsid w:val="000A6388"/>
    <w:rsid w:val="000A6D27"/>
    <w:rsid w:val="000A7749"/>
    <w:rsid w:val="000B053E"/>
    <w:rsid w:val="000B063E"/>
    <w:rsid w:val="000B14FF"/>
    <w:rsid w:val="000B1EA8"/>
    <w:rsid w:val="000B1F97"/>
    <w:rsid w:val="000B3547"/>
    <w:rsid w:val="000B3A3C"/>
    <w:rsid w:val="000B4392"/>
    <w:rsid w:val="000B4BAD"/>
    <w:rsid w:val="000B4CBD"/>
    <w:rsid w:val="000B526D"/>
    <w:rsid w:val="000B5CD7"/>
    <w:rsid w:val="000B5D11"/>
    <w:rsid w:val="000B6A11"/>
    <w:rsid w:val="000B6AD8"/>
    <w:rsid w:val="000B6E44"/>
    <w:rsid w:val="000B74E5"/>
    <w:rsid w:val="000C0449"/>
    <w:rsid w:val="000C0D54"/>
    <w:rsid w:val="000C19BB"/>
    <w:rsid w:val="000C24CF"/>
    <w:rsid w:val="000C25F7"/>
    <w:rsid w:val="000C41E2"/>
    <w:rsid w:val="000C6393"/>
    <w:rsid w:val="000C67CF"/>
    <w:rsid w:val="000C6FBC"/>
    <w:rsid w:val="000C74F5"/>
    <w:rsid w:val="000C7C99"/>
    <w:rsid w:val="000D0AFD"/>
    <w:rsid w:val="000D0D38"/>
    <w:rsid w:val="000D1129"/>
    <w:rsid w:val="000D1671"/>
    <w:rsid w:val="000D1898"/>
    <w:rsid w:val="000D1D76"/>
    <w:rsid w:val="000D230C"/>
    <w:rsid w:val="000D2D6F"/>
    <w:rsid w:val="000D317A"/>
    <w:rsid w:val="000D4254"/>
    <w:rsid w:val="000D4472"/>
    <w:rsid w:val="000D4966"/>
    <w:rsid w:val="000D4A95"/>
    <w:rsid w:val="000D4E19"/>
    <w:rsid w:val="000D5037"/>
    <w:rsid w:val="000D587C"/>
    <w:rsid w:val="000D78F1"/>
    <w:rsid w:val="000D7CD7"/>
    <w:rsid w:val="000E09F6"/>
    <w:rsid w:val="000E17FB"/>
    <w:rsid w:val="000E1A88"/>
    <w:rsid w:val="000E1AB1"/>
    <w:rsid w:val="000E213E"/>
    <w:rsid w:val="000E2640"/>
    <w:rsid w:val="000E353A"/>
    <w:rsid w:val="000E4A07"/>
    <w:rsid w:val="000E4A88"/>
    <w:rsid w:val="000E4FED"/>
    <w:rsid w:val="000E574D"/>
    <w:rsid w:val="000E6C82"/>
    <w:rsid w:val="000E7A1D"/>
    <w:rsid w:val="000F0EEA"/>
    <w:rsid w:val="000F1649"/>
    <w:rsid w:val="000F1E9E"/>
    <w:rsid w:val="000F20A1"/>
    <w:rsid w:val="000F2FC4"/>
    <w:rsid w:val="000F35CD"/>
    <w:rsid w:val="000F4AC2"/>
    <w:rsid w:val="000F4C87"/>
    <w:rsid w:val="000F4D9A"/>
    <w:rsid w:val="000F4E43"/>
    <w:rsid w:val="000F5BAF"/>
    <w:rsid w:val="000F725C"/>
    <w:rsid w:val="000F7B90"/>
    <w:rsid w:val="000F7C26"/>
    <w:rsid w:val="0010052F"/>
    <w:rsid w:val="00100B16"/>
    <w:rsid w:val="00101B66"/>
    <w:rsid w:val="00101EA6"/>
    <w:rsid w:val="00102810"/>
    <w:rsid w:val="00102A35"/>
    <w:rsid w:val="00102DF1"/>
    <w:rsid w:val="001030A5"/>
    <w:rsid w:val="0010341D"/>
    <w:rsid w:val="00103CD2"/>
    <w:rsid w:val="001052FC"/>
    <w:rsid w:val="0010652C"/>
    <w:rsid w:val="001071B2"/>
    <w:rsid w:val="0010775A"/>
    <w:rsid w:val="00110DD6"/>
    <w:rsid w:val="00111D16"/>
    <w:rsid w:val="0011224B"/>
    <w:rsid w:val="001125F1"/>
    <w:rsid w:val="001133B4"/>
    <w:rsid w:val="00113809"/>
    <w:rsid w:val="00114BFD"/>
    <w:rsid w:val="00114D05"/>
    <w:rsid w:val="001157DE"/>
    <w:rsid w:val="00115B29"/>
    <w:rsid w:val="001164E2"/>
    <w:rsid w:val="001211FB"/>
    <w:rsid w:val="00121637"/>
    <w:rsid w:val="0012197D"/>
    <w:rsid w:val="00122A75"/>
    <w:rsid w:val="00124796"/>
    <w:rsid w:val="00124CC0"/>
    <w:rsid w:val="00124D6F"/>
    <w:rsid w:val="00125493"/>
    <w:rsid w:val="001307F4"/>
    <w:rsid w:val="00131D2C"/>
    <w:rsid w:val="00132F1C"/>
    <w:rsid w:val="001357D4"/>
    <w:rsid w:val="0013648A"/>
    <w:rsid w:val="0013690C"/>
    <w:rsid w:val="001370D1"/>
    <w:rsid w:val="00137D7B"/>
    <w:rsid w:val="00142061"/>
    <w:rsid w:val="0014220D"/>
    <w:rsid w:val="00142A2B"/>
    <w:rsid w:val="00142F13"/>
    <w:rsid w:val="00144411"/>
    <w:rsid w:val="0014483E"/>
    <w:rsid w:val="00145288"/>
    <w:rsid w:val="00146BB3"/>
    <w:rsid w:val="00147002"/>
    <w:rsid w:val="00151257"/>
    <w:rsid w:val="001513F7"/>
    <w:rsid w:val="00151F8D"/>
    <w:rsid w:val="001527BE"/>
    <w:rsid w:val="00153A5D"/>
    <w:rsid w:val="00154983"/>
    <w:rsid w:val="00155348"/>
    <w:rsid w:val="001564B0"/>
    <w:rsid w:val="001568D9"/>
    <w:rsid w:val="00157AD2"/>
    <w:rsid w:val="00157F2E"/>
    <w:rsid w:val="00160120"/>
    <w:rsid w:val="00162505"/>
    <w:rsid w:val="00162694"/>
    <w:rsid w:val="00163932"/>
    <w:rsid w:val="00163EEF"/>
    <w:rsid w:val="00164992"/>
    <w:rsid w:val="001658D8"/>
    <w:rsid w:val="001660A5"/>
    <w:rsid w:val="001670C2"/>
    <w:rsid w:val="00167573"/>
    <w:rsid w:val="00167A62"/>
    <w:rsid w:val="00167EDD"/>
    <w:rsid w:val="001710B1"/>
    <w:rsid w:val="00171B18"/>
    <w:rsid w:val="001726D3"/>
    <w:rsid w:val="00172CB3"/>
    <w:rsid w:val="0017311D"/>
    <w:rsid w:val="001738AD"/>
    <w:rsid w:val="00174433"/>
    <w:rsid w:val="0017512E"/>
    <w:rsid w:val="001752E7"/>
    <w:rsid w:val="00175BCD"/>
    <w:rsid w:val="00180120"/>
    <w:rsid w:val="00181029"/>
    <w:rsid w:val="001815ED"/>
    <w:rsid w:val="00181656"/>
    <w:rsid w:val="00182C09"/>
    <w:rsid w:val="001835AC"/>
    <w:rsid w:val="001844E3"/>
    <w:rsid w:val="0018486B"/>
    <w:rsid w:val="00185D9E"/>
    <w:rsid w:val="00186F2D"/>
    <w:rsid w:val="00187CD0"/>
    <w:rsid w:val="00190570"/>
    <w:rsid w:val="00191AF3"/>
    <w:rsid w:val="00192D5F"/>
    <w:rsid w:val="00194B12"/>
    <w:rsid w:val="00194DF3"/>
    <w:rsid w:val="00195AFE"/>
    <w:rsid w:val="0019742F"/>
    <w:rsid w:val="001A06C1"/>
    <w:rsid w:val="001A3620"/>
    <w:rsid w:val="001A427E"/>
    <w:rsid w:val="001A5CF9"/>
    <w:rsid w:val="001A773E"/>
    <w:rsid w:val="001B0196"/>
    <w:rsid w:val="001B0923"/>
    <w:rsid w:val="001B0A0F"/>
    <w:rsid w:val="001B0F3F"/>
    <w:rsid w:val="001B191D"/>
    <w:rsid w:val="001B1CF8"/>
    <w:rsid w:val="001B225E"/>
    <w:rsid w:val="001B22FC"/>
    <w:rsid w:val="001B3809"/>
    <w:rsid w:val="001B5439"/>
    <w:rsid w:val="001B5464"/>
    <w:rsid w:val="001B561A"/>
    <w:rsid w:val="001B5BC5"/>
    <w:rsid w:val="001B67E3"/>
    <w:rsid w:val="001B72C6"/>
    <w:rsid w:val="001B7EBC"/>
    <w:rsid w:val="001C105D"/>
    <w:rsid w:val="001C2C2C"/>
    <w:rsid w:val="001C33FA"/>
    <w:rsid w:val="001C3943"/>
    <w:rsid w:val="001C4B90"/>
    <w:rsid w:val="001C520F"/>
    <w:rsid w:val="001C5B19"/>
    <w:rsid w:val="001C602E"/>
    <w:rsid w:val="001C6040"/>
    <w:rsid w:val="001C69E8"/>
    <w:rsid w:val="001D145E"/>
    <w:rsid w:val="001D1907"/>
    <w:rsid w:val="001D1AD8"/>
    <w:rsid w:val="001D400B"/>
    <w:rsid w:val="001D51E3"/>
    <w:rsid w:val="001D593E"/>
    <w:rsid w:val="001D5969"/>
    <w:rsid w:val="001D6654"/>
    <w:rsid w:val="001D671D"/>
    <w:rsid w:val="001D6814"/>
    <w:rsid w:val="001E10DC"/>
    <w:rsid w:val="001E2677"/>
    <w:rsid w:val="001E2893"/>
    <w:rsid w:val="001E2C92"/>
    <w:rsid w:val="001E41B3"/>
    <w:rsid w:val="001E45C0"/>
    <w:rsid w:val="001E466F"/>
    <w:rsid w:val="001E5816"/>
    <w:rsid w:val="001E6BDF"/>
    <w:rsid w:val="001E760E"/>
    <w:rsid w:val="001F0474"/>
    <w:rsid w:val="001F0F5B"/>
    <w:rsid w:val="001F1F15"/>
    <w:rsid w:val="001F2317"/>
    <w:rsid w:val="001F3B5D"/>
    <w:rsid w:val="001F4091"/>
    <w:rsid w:val="001F4D97"/>
    <w:rsid w:val="001F5569"/>
    <w:rsid w:val="001F5A27"/>
    <w:rsid w:val="002011AA"/>
    <w:rsid w:val="00201508"/>
    <w:rsid w:val="002017E1"/>
    <w:rsid w:val="002022D2"/>
    <w:rsid w:val="002024D1"/>
    <w:rsid w:val="00203811"/>
    <w:rsid w:val="002038EE"/>
    <w:rsid w:val="00203E74"/>
    <w:rsid w:val="002056DD"/>
    <w:rsid w:val="00205D45"/>
    <w:rsid w:val="00206440"/>
    <w:rsid w:val="00206443"/>
    <w:rsid w:val="0020733B"/>
    <w:rsid w:val="00207D8F"/>
    <w:rsid w:val="00207E62"/>
    <w:rsid w:val="00207FEF"/>
    <w:rsid w:val="002105E1"/>
    <w:rsid w:val="00211C88"/>
    <w:rsid w:val="00212486"/>
    <w:rsid w:val="002153C3"/>
    <w:rsid w:val="00216A28"/>
    <w:rsid w:val="00216EF6"/>
    <w:rsid w:val="0021711A"/>
    <w:rsid w:val="00217EA2"/>
    <w:rsid w:val="002202A4"/>
    <w:rsid w:val="002236F4"/>
    <w:rsid w:val="00223A30"/>
    <w:rsid w:val="0022497F"/>
    <w:rsid w:val="00224F75"/>
    <w:rsid w:val="002263B8"/>
    <w:rsid w:val="002265B0"/>
    <w:rsid w:val="002269A9"/>
    <w:rsid w:val="00227B17"/>
    <w:rsid w:val="00234321"/>
    <w:rsid w:val="00234C95"/>
    <w:rsid w:val="00235520"/>
    <w:rsid w:val="00235B54"/>
    <w:rsid w:val="00236082"/>
    <w:rsid w:val="002365E3"/>
    <w:rsid w:val="00237A3F"/>
    <w:rsid w:val="002403BB"/>
    <w:rsid w:val="0024071A"/>
    <w:rsid w:val="00243543"/>
    <w:rsid w:val="002435AC"/>
    <w:rsid w:val="00243C92"/>
    <w:rsid w:val="00245081"/>
    <w:rsid w:val="00245D9C"/>
    <w:rsid w:val="00246D88"/>
    <w:rsid w:val="00246EBD"/>
    <w:rsid w:val="00246F92"/>
    <w:rsid w:val="0024770D"/>
    <w:rsid w:val="00247A6D"/>
    <w:rsid w:val="00251723"/>
    <w:rsid w:val="00251B70"/>
    <w:rsid w:val="00252D6C"/>
    <w:rsid w:val="00253ECC"/>
    <w:rsid w:val="00255425"/>
    <w:rsid w:val="0025592D"/>
    <w:rsid w:val="0025768B"/>
    <w:rsid w:val="00260009"/>
    <w:rsid w:val="00260738"/>
    <w:rsid w:val="002611BA"/>
    <w:rsid w:val="00261BB6"/>
    <w:rsid w:val="00262F05"/>
    <w:rsid w:val="002644F4"/>
    <w:rsid w:val="0026456A"/>
    <w:rsid w:val="00265C1C"/>
    <w:rsid w:val="00266135"/>
    <w:rsid w:val="00266942"/>
    <w:rsid w:val="00267F89"/>
    <w:rsid w:val="0027071B"/>
    <w:rsid w:val="00272572"/>
    <w:rsid w:val="00272BEF"/>
    <w:rsid w:val="00273736"/>
    <w:rsid w:val="00273A61"/>
    <w:rsid w:val="00273C45"/>
    <w:rsid w:val="0027508E"/>
    <w:rsid w:val="00275E0E"/>
    <w:rsid w:val="002762D8"/>
    <w:rsid w:val="00276577"/>
    <w:rsid w:val="002768A5"/>
    <w:rsid w:val="00276A97"/>
    <w:rsid w:val="00276E45"/>
    <w:rsid w:val="002834D4"/>
    <w:rsid w:val="00283DDD"/>
    <w:rsid w:val="002844B6"/>
    <w:rsid w:val="0028515A"/>
    <w:rsid w:val="002863E2"/>
    <w:rsid w:val="00286462"/>
    <w:rsid w:val="002871B0"/>
    <w:rsid w:val="00291075"/>
    <w:rsid w:val="0029217B"/>
    <w:rsid w:val="00292912"/>
    <w:rsid w:val="00292A13"/>
    <w:rsid w:val="002937D8"/>
    <w:rsid w:val="00294470"/>
    <w:rsid w:val="00295A15"/>
    <w:rsid w:val="00295A2C"/>
    <w:rsid w:val="00296D19"/>
    <w:rsid w:val="00297A53"/>
    <w:rsid w:val="002A0B1A"/>
    <w:rsid w:val="002A0E37"/>
    <w:rsid w:val="002A1640"/>
    <w:rsid w:val="002A19D9"/>
    <w:rsid w:val="002A3E47"/>
    <w:rsid w:val="002A401F"/>
    <w:rsid w:val="002A4BFB"/>
    <w:rsid w:val="002A7105"/>
    <w:rsid w:val="002B0587"/>
    <w:rsid w:val="002B14F9"/>
    <w:rsid w:val="002B16F2"/>
    <w:rsid w:val="002B1A65"/>
    <w:rsid w:val="002B1AA8"/>
    <w:rsid w:val="002B2961"/>
    <w:rsid w:val="002B3991"/>
    <w:rsid w:val="002B665F"/>
    <w:rsid w:val="002B6D15"/>
    <w:rsid w:val="002C0F4E"/>
    <w:rsid w:val="002C4422"/>
    <w:rsid w:val="002C4436"/>
    <w:rsid w:val="002C4A8A"/>
    <w:rsid w:val="002C4AE5"/>
    <w:rsid w:val="002C5EFD"/>
    <w:rsid w:val="002C69E6"/>
    <w:rsid w:val="002C71C6"/>
    <w:rsid w:val="002C7816"/>
    <w:rsid w:val="002D0270"/>
    <w:rsid w:val="002D0779"/>
    <w:rsid w:val="002D113E"/>
    <w:rsid w:val="002D275F"/>
    <w:rsid w:val="002D3670"/>
    <w:rsid w:val="002D37E2"/>
    <w:rsid w:val="002D3AF2"/>
    <w:rsid w:val="002D5B88"/>
    <w:rsid w:val="002D7B52"/>
    <w:rsid w:val="002E0245"/>
    <w:rsid w:val="002E0672"/>
    <w:rsid w:val="002E1391"/>
    <w:rsid w:val="002E23F9"/>
    <w:rsid w:val="002E2CDB"/>
    <w:rsid w:val="002E321A"/>
    <w:rsid w:val="002E427C"/>
    <w:rsid w:val="002E529C"/>
    <w:rsid w:val="002E5D61"/>
    <w:rsid w:val="002E5F43"/>
    <w:rsid w:val="002E600A"/>
    <w:rsid w:val="002E615F"/>
    <w:rsid w:val="002E76CA"/>
    <w:rsid w:val="002F0C04"/>
    <w:rsid w:val="002F1934"/>
    <w:rsid w:val="002F24DF"/>
    <w:rsid w:val="002F25C1"/>
    <w:rsid w:val="002F2BA9"/>
    <w:rsid w:val="002F30AB"/>
    <w:rsid w:val="002F346E"/>
    <w:rsid w:val="002F4223"/>
    <w:rsid w:val="002F4E03"/>
    <w:rsid w:val="002F6162"/>
    <w:rsid w:val="002F6A55"/>
    <w:rsid w:val="002F742D"/>
    <w:rsid w:val="003020E2"/>
    <w:rsid w:val="003021FF"/>
    <w:rsid w:val="00302BEA"/>
    <w:rsid w:val="00302D98"/>
    <w:rsid w:val="00303317"/>
    <w:rsid w:val="00303DA5"/>
    <w:rsid w:val="00305D17"/>
    <w:rsid w:val="00305DDD"/>
    <w:rsid w:val="003062E4"/>
    <w:rsid w:val="00306F72"/>
    <w:rsid w:val="003072CD"/>
    <w:rsid w:val="00307486"/>
    <w:rsid w:val="003122D5"/>
    <w:rsid w:val="0031429B"/>
    <w:rsid w:val="00316BFB"/>
    <w:rsid w:val="00316EEB"/>
    <w:rsid w:val="003174D9"/>
    <w:rsid w:val="00321428"/>
    <w:rsid w:val="003218A6"/>
    <w:rsid w:val="00322F07"/>
    <w:rsid w:val="00324A0C"/>
    <w:rsid w:val="003254B6"/>
    <w:rsid w:val="00325AEF"/>
    <w:rsid w:val="00325F94"/>
    <w:rsid w:val="003260F3"/>
    <w:rsid w:val="0032749C"/>
    <w:rsid w:val="00330C12"/>
    <w:rsid w:val="00331871"/>
    <w:rsid w:val="00332661"/>
    <w:rsid w:val="00332CA4"/>
    <w:rsid w:val="00332D65"/>
    <w:rsid w:val="00332E06"/>
    <w:rsid w:val="003341F2"/>
    <w:rsid w:val="0033462F"/>
    <w:rsid w:val="00335112"/>
    <w:rsid w:val="003363F3"/>
    <w:rsid w:val="0033690B"/>
    <w:rsid w:val="00336D90"/>
    <w:rsid w:val="0033700C"/>
    <w:rsid w:val="0033760A"/>
    <w:rsid w:val="003402D1"/>
    <w:rsid w:val="00340712"/>
    <w:rsid w:val="00340CA5"/>
    <w:rsid w:val="00340DCE"/>
    <w:rsid w:val="00340FA4"/>
    <w:rsid w:val="00341833"/>
    <w:rsid w:val="0034358F"/>
    <w:rsid w:val="0034472A"/>
    <w:rsid w:val="00345A37"/>
    <w:rsid w:val="00346195"/>
    <w:rsid w:val="00350555"/>
    <w:rsid w:val="0035143E"/>
    <w:rsid w:val="003517FB"/>
    <w:rsid w:val="00351E5A"/>
    <w:rsid w:val="003533B4"/>
    <w:rsid w:val="00353B5A"/>
    <w:rsid w:val="00354E1C"/>
    <w:rsid w:val="00355B00"/>
    <w:rsid w:val="00356089"/>
    <w:rsid w:val="00356ADE"/>
    <w:rsid w:val="003574FA"/>
    <w:rsid w:val="00360EA4"/>
    <w:rsid w:val="00361D88"/>
    <w:rsid w:val="00364C10"/>
    <w:rsid w:val="0036573E"/>
    <w:rsid w:val="0036667E"/>
    <w:rsid w:val="00366A9E"/>
    <w:rsid w:val="0037082C"/>
    <w:rsid w:val="00371302"/>
    <w:rsid w:val="00374156"/>
    <w:rsid w:val="0037514F"/>
    <w:rsid w:val="003751CD"/>
    <w:rsid w:val="003753E0"/>
    <w:rsid w:val="00375A0F"/>
    <w:rsid w:val="00375F2C"/>
    <w:rsid w:val="00376682"/>
    <w:rsid w:val="00376CBD"/>
    <w:rsid w:val="00377598"/>
    <w:rsid w:val="003803F1"/>
    <w:rsid w:val="00380D06"/>
    <w:rsid w:val="00380E97"/>
    <w:rsid w:val="00380FD5"/>
    <w:rsid w:val="00381F5B"/>
    <w:rsid w:val="00384100"/>
    <w:rsid w:val="0038466E"/>
    <w:rsid w:val="00384AAE"/>
    <w:rsid w:val="003851CB"/>
    <w:rsid w:val="003854DC"/>
    <w:rsid w:val="00385618"/>
    <w:rsid w:val="00386BD0"/>
    <w:rsid w:val="00387B0A"/>
    <w:rsid w:val="00387F22"/>
    <w:rsid w:val="00390682"/>
    <w:rsid w:val="003911B9"/>
    <w:rsid w:val="003925C5"/>
    <w:rsid w:val="003933E9"/>
    <w:rsid w:val="00393588"/>
    <w:rsid w:val="00394870"/>
    <w:rsid w:val="00394EE7"/>
    <w:rsid w:val="00395430"/>
    <w:rsid w:val="00397DC1"/>
    <w:rsid w:val="003A18B1"/>
    <w:rsid w:val="003A19ED"/>
    <w:rsid w:val="003A2638"/>
    <w:rsid w:val="003A3673"/>
    <w:rsid w:val="003A44D0"/>
    <w:rsid w:val="003A479A"/>
    <w:rsid w:val="003A4C61"/>
    <w:rsid w:val="003A4CB7"/>
    <w:rsid w:val="003A4D9C"/>
    <w:rsid w:val="003A60E3"/>
    <w:rsid w:val="003A6A01"/>
    <w:rsid w:val="003A6E3B"/>
    <w:rsid w:val="003A7286"/>
    <w:rsid w:val="003A7ADF"/>
    <w:rsid w:val="003B02DB"/>
    <w:rsid w:val="003B1025"/>
    <w:rsid w:val="003B2662"/>
    <w:rsid w:val="003B26D7"/>
    <w:rsid w:val="003B37BF"/>
    <w:rsid w:val="003B4CB1"/>
    <w:rsid w:val="003B4EA2"/>
    <w:rsid w:val="003B53D6"/>
    <w:rsid w:val="003B5D39"/>
    <w:rsid w:val="003B6247"/>
    <w:rsid w:val="003B71C3"/>
    <w:rsid w:val="003C121C"/>
    <w:rsid w:val="003C1415"/>
    <w:rsid w:val="003C168B"/>
    <w:rsid w:val="003C1829"/>
    <w:rsid w:val="003C29F1"/>
    <w:rsid w:val="003C3EB4"/>
    <w:rsid w:val="003C4651"/>
    <w:rsid w:val="003C553A"/>
    <w:rsid w:val="003C5A56"/>
    <w:rsid w:val="003C6F38"/>
    <w:rsid w:val="003C77F1"/>
    <w:rsid w:val="003C7D42"/>
    <w:rsid w:val="003D1111"/>
    <w:rsid w:val="003D1EE3"/>
    <w:rsid w:val="003D23A3"/>
    <w:rsid w:val="003D28DA"/>
    <w:rsid w:val="003D3600"/>
    <w:rsid w:val="003D37E8"/>
    <w:rsid w:val="003D4550"/>
    <w:rsid w:val="003D52F6"/>
    <w:rsid w:val="003D602B"/>
    <w:rsid w:val="003D7268"/>
    <w:rsid w:val="003E09E9"/>
    <w:rsid w:val="003E126E"/>
    <w:rsid w:val="003E3C2B"/>
    <w:rsid w:val="003E6B21"/>
    <w:rsid w:val="003E6FC0"/>
    <w:rsid w:val="003E7C0C"/>
    <w:rsid w:val="003E7DC9"/>
    <w:rsid w:val="003F1DDD"/>
    <w:rsid w:val="003F3242"/>
    <w:rsid w:val="003F592F"/>
    <w:rsid w:val="003F5C70"/>
    <w:rsid w:val="003F6975"/>
    <w:rsid w:val="003F6E17"/>
    <w:rsid w:val="003F7A8B"/>
    <w:rsid w:val="003F7BEF"/>
    <w:rsid w:val="0040042A"/>
    <w:rsid w:val="00400703"/>
    <w:rsid w:val="004007E9"/>
    <w:rsid w:val="00400F7C"/>
    <w:rsid w:val="00401413"/>
    <w:rsid w:val="004030DF"/>
    <w:rsid w:val="00404579"/>
    <w:rsid w:val="00405BF0"/>
    <w:rsid w:val="00406920"/>
    <w:rsid w:val="00406A58"/>
    <w:rsid w:val="00406D98"/>
    <w:rsid w:val="004070C3"/>
    <w:rsid w:val="00407323"/>
    <w:rsid w:val="004075DC"/>
    <w:rsid w:val="0040774B"/>
    <w:rsid w:val="00410D47"/>
    <w:rsid w:val="0041165C"/>
    <w:rsid w:val="00412D50"/>
    <w:rsid w:val="004135E7"/>
    <w:rsid w:val="00414889"/>
    <w:rsid w:val="004148B3"/>
    <w:rsid w:val="00414B1A"/>
    <w:rsid w:val="00417912"/>
    <w:rsid w:val="00417AC9"/>
    <w:rsid w:val="00417FF1"/>
    <w:rsid w:val="00420950"/>
    <w:rsid w:val="00420B89"/>
    <w:rsid w:val="004211E4"/>
    <w:rsid w:val="004215AF"/>
    <w:rsid w:val="00421FDD"/>
    <w:rsid w:val="00422A32"/>
    <w:rsid w:val="00422FEF"/>
    <w:rsid w:val="0042382E"/>
    <w:rsid w:val="00424F46"/>
    <w:rsid w:val="00425366"/>
    <w:rsid w:val="00425933"/>
    <w:rsid w:val="0042593E"/>
    <w:rsid w:val="00425AD9"/>
    <w:rsid w:val="00425BD8"/>
    <w:rsid w:val="004263CA"/>
    <w:rsid w:val="0042706A"/>
    <w:rsid w:val="00427554"/>
    <w:rsid w:val="0043023A"/>
    <w:rsid w:val="00430317"/>
    <w:rsid w:val="00430917"/>
    <w:rsid w:val="004312EF"/>
    <w:rsid w:val="0043352A"/>
    <w:rsid w:val="00435C16"/>
    <w:rsid w:val="00436756"/>
    <w:rsid w:val="00436899"/>
    <w:rsid w:val="00436F68"/>
    <w:rsid w:val="004370FA"/>
    <w:rsid w:val="00437FC3"/>
    <w:rsid w:val="0044008A"/>
    <w:rsid w:val="004409F0"/>
    <w:rsid w:val="00441C43"/>
    <w:rsid w:val="00441CFE"/>
    <w:rsid w:val="00442BA7"/>
    <w:rsid w:val="004435FA"/>
    <w:rsid w:val="00443AE9"/>
    <w:rsid w:val="00444001"/>
    <w:rsid w:val="00444CD6"/>
    <w:rsid w:val="004456D3"/>
    <w:rsid w:val="00445D28"/>
    <w:rsid w:val="00446471"/>
    <w:rsid w:val="004471F4"/>
    <w:rsid w:val="00447387"/>
    <w:rsid w:val="004473F6"/>
    <w:rsid w:val="00451ABF"/>
    <w:rsid w:val="004539C7"/>
    <w:rsid w:val="004549CA"/>
    <w:rsid w:val="00455667"/>
    <w:rsid w:val="004566E0"/>
    <w:rsid w:val="00456D82"/>
    <w:rsid w:val="00456F1F"/>
    <w:rsid w:val="004572DC"/>
    <w:rsid w:val="004572F7"/>
    <w:rsid w:val="00460826"/>
    <w:rsid w:val="00461C40"/>
    <w:rsid w:val="00461C6C"/>
    <w:rsid w:val="0046232E"/>
    <w:rsid w:val="004636F9"/>
    <w:rsid w:val="0046403C"/>
    <w:rsid w:val="004669B4"/>
    <w:rsid w:val="00467F92"/>
    <w:rsid w:val="00467FAF"/>
    <w:rsid w:val="00473E8C"/>
    <w:rsid w:val="00474126"/>
    <w:rsid w:val="00474372"/>
    <w:rsid w:val="00474710"/>
    <w:rsid w:val="0047494A"/>
    <w:rsid w:val="0047793E"/>
    <w:rsid w:val="00481DB0"/>
    <w:rsid w:val="00482DF5"/>
    <w:rsid w:val="00486415"/>
    <w:rsid w:val="004864BA"/>
    <w:rsid w:val="00486891"/>
    <w:rsid w:val="00486E8D"/>
    <w:rsid w:val="0048781F"/>
    <w:rsid w:val="004909AF"/>
    <w:rsid w:val="0049103E"/>
    <w:rsid w:val="0049150B"/>
    <w:rsid w:val="00491BF5"/>
    <w:rsid w:val="00493486"/>
    <w:rsid w:val="004935B6"/>
    <w:rsid w:val="00494215"/>
    <w:rsid w:val="004943E2"/>
    <w:rsid w:val="00494E6A"/>
    <w:rsid w:val="00495392"/>
    <w:rsid w:val="0049556A"/>
    <w:rsid w:val="004A2390"/>
    <w:rsid w:val="004A23FE"/>
    <w:rsid w:val="004A5C84"/>
    <w:rsid w:val="004A6113"/>
    <w:rsid w:val="004A6AC9"/>
    <w:rsid w:val="004A6E8F"/>
    <w:rsid w:val="004A706B"/>
    <w:rsid w:val="004B03D9"/>
    <w:rsid w:val="004B07B1"/>
    <w:rsid w:val="004B1BDF"/>
    <w:rsid w:val="004B1E64"/>
    <w:rsid w:val="004B2299"/>
    <w:rsid w:val="004B2CB7"/>
    <w:rsid w:val="004B33E9"/>
    <w:rsid w:val="004B4307"/>
    <w:rsid w:val="004B4A5C"/>
    <w:rsid w:val="004B538E"/>
    <w:rsid w:val="004B611E"/>
    <w:rsid w:val="004B6432"/>
    <w:rsid w:val="004B71BB"/>
    <w:rsid w:val="004B730A"/>
    <w:rsid w:val="004C166E"/>
    <w:rsid w:val="004C1861"/>
    <w:rsid w:val="004C2880"/>
    <w:rsid w:val="004C2DFB"/>
    <w:rsid w:val="004C3687"/>
    <w:rsid w:val="004C4605"/>
    <w:rsid w:val="004C4A2C"/>
    <w:rsid w:val="004C4C91"/>
    <w:rsid w:val="004C5C46"/>
    <w:rsid w:val="004D0230"/>
    <w:rsid w:val="004D08D5"/>
    <w:rsid w:val="004D26B8"/>
    <w:rsid w:val="004D3F11"/>
    <w:rsid w:val="004D5D4E"/>
    <w:rsid w:val="004D6621"/>
    <w:rsid w:val="004D716F"/>
    <w:rsid w:val="004D7D2C"/>
    <w:rsid w:val="004E031E"/>
    <w:rsid w:val="004E0C91"/>
    <w:rsid w:val="004E2B85"/>
    <w:rsid w:val="004E4BB6"/>
    <w:rsid w:val="004E4ED8"/>
    <w:rsid w:val="004E4F73"/>
    <w:rsid w:val="004E59DC"/>
    <w:rsid w:val="004E6BB9"/>
    <w:rsid w:val="004E7403"/>
    <w:rsid w:val="004F14D7"/>
    <w:rsid w:val="004F284D"/>
    <w:rsid w:val="004F2CF7"/>
    <w:rsid w:val="004F52B2"/>
    <w:rsid w:val="004F5392"/>
    <w:rsid w:val="004F674C"/>
    <w:rsid w:val="004F7448"/>
    <w:rsid w:val="004F7998"/>
    <w:rsid w:val="005005D1"/>
    <w:rsid w:val="00500769"/>
    <w:rsid w:val="005020F5"/>
    <w:rsid w:val="005022A6"/>
    <w:rsid w:val="005028A2"/>
    <w:rsid w:val="00502994"/>
    <w:rsid w:val="00502BB0"/>
    <w:rsid w:val="005035C9"/>
    <w:rsid w:val="005038B0"/>
    <w:rsid w:val="00511E21"/>
    <w:rsid w:val="005121AA"/>
    <w:rsid w:val="005138E4"/>
    <w:rsid w:val="00513A04"/>
    <w:rsid w:val="00514792"/>
    <w:rsid w:val="00514D31"/>
    <w:rsid w:val="005166E1"/>
    <w:rsid w:val="00517DEE"/>
    <w:rsid w:val="00517EA7"/>
    <w:rsid w:val="0052063A"/>
    <w:rsid w:val="0052082B"/>
    <w:rsid w:val="005219F6"/>
    <w:rsid w:val="005242C8"/>
    <w:rsid w:val="00524459"/>
    <w:rsid w:val="00524B08"/>
    <w:rsid w:val="0052561A"/>
    <w:rsid w:val="0052582E"/>
    <w:rsid w:val="00525F52"/>
    <w:rsid w:val="005315DA"/>
    <w:rsid w:val="00531930"/>
    <w:rsid w:val="005321E5"/>
    <w:rsid w:val="0053311E"/>
    <w:rsid w:val="00533E19"/>
    <w:rsid w:val="005351CC"/>
    <w:rsid w:val="00537CB2"/>
    <w:rsid w:val="0054092B"/>
    <w:rsid w:val="00540C03"/>
    <w:rsid w:val="00540C4D"/>
    <w:rsid w:val="00541650"/>
    <w:rsid w:val="00541BC8"/>
    <w:rsid w:val="005425AB"/>
    <w:rsid w:val="00542941"/>
    <w:rsid w:val="00545365"/>
    <w:rsid w:val="00545AD8"/>
    <w:rsid w:val="00547586"/>
    <w:rsid w:val="005475F1"/>
    <w:rsid w:val="005476BF"/>
    <w:rsid w:val="00547784"/>
    <w:rsid w:val="005529B9"/>
    <w:rsid w:val="00553417"/>
    <w:rsid w:val="005539B6"/>
    <w:rsid w:val="00553A2A"/>
    <w:rsid w:val="0055450E"/>
    <w:rsid w:val="005556F3"/>
    <w:rsid w:val="00555CE7"/>
    <w:rsid w:val="0055661E"/>
    <w:rsid w:val="005569DD"/>
    <w:rsid w:val="00560C5F"/>
    <w:rsid w:val="0056153C"/>
    <w:rsid w:val="00561622"/>
    <w:rsid w:val="00561858"/>
    <w:rsid w:val="00561D57"/>
    <w:rsid w:val="00562436"/>
    <w:rsid w:val="005627AF"/>
    <w:rsid w:val="00563B1A"/>
    <w:rsid w:val="00563DF1"/>
    <w:rsid w:val="0056549F"/>
    <w:rsid w:val="005655C3"/>
    <w:rsid w:val="00565AB6"/>
    <w:rsid w:val="00565E87"/>
    <w:rsid w:val="00567DC4"/>
    <w:rsid w:val="00570160"/>
    <w:rsid w:val="00570C2E"/>
    <w:rsid w:val="0057118B"/>
    <w:rsid w:val="00571320"/>
    <w:rsid w:val="005714C3"/>
    <w:rsid w:val="00571AAF"/>
    <w:rsid w:val="00572CBA"/>
    <w:rsid w:val="00572D88"/>
    <w:rsid w:val="0057327B"/>
    <w:rsid w:val="0057343A"/>
    <w:rsid w:val="00573BF3"/>
    <w:rsid w:val="00573C23"/>
    <w:rsid w:val="005751D7"/>
    <w:rsid w:val="005763A2"/>
    <w:rsid w:val="00576542"/>
    <w:rsid w:val="00580129"/>
    <w:rsid w:val="00580EA8"/>
    <w:rsid w:val="00583EC6"/>
    <w:rsid w:val="00583FD4"/>
    <w:rsid w:val="00584921"/>
    <w:rsid w:val="00584CF8"/>
    <w:rsid w:val="00585C01"/>
    <w:rsid w:val="00585CA3"/>
    <w:rsid w:val="00585DFE"/>
    <w:rsid w:val="00586123"/>
    <w:rsid w:val="005867A4"/>
    <w:rsid w:val="00587881"/>
    <w:rsid w:val="00587B64"/>
    <w:rsid w:val="0059001C"/>
    <w:rsid w:val="00590080"/>
    <w:rsid w:val="0059088C"/>
    <w:rsid w:val="00590C78"/>
    <w:rsid w:val="00594CBA"/>
    <w:rsid w:val="00595955"/>
    <w:rsid w:val="00595F89"/>
    <w:rsid w:val="00596201"/>
    <w:rsid w:val="00597050"/>
    <w:rsid w:val="005A4818"/>
    <w:rsid w:val="005A5290"/>
    <w:rsid w:val="005A6BC9"/>
    <w:rsid w:val="005A774C"/>
    <w:rsid w:val="005B046D"/>
    <w:rsid w:val="005B0514"/>
    <w:rsid w:val="005B11A5"/>
    <w:rsid w:val="005B11CF"/>
    <w:rsid w:val="005B15B6"/>
    <w:rsid w:val="005B2193"/>
    <w:rsid w:val="005B21B8"/>
    <w:rsid w:val="005B2FD0"/>
    <w:rsid w:val="005B42E7"/>
    <w:rsid w:val="005B44AE"/>
    <w:rsid w:val="005B4CF2"/>
    <w:rsid w:val="005B513C"/>
    <w:rsid w:val="005B5431"/>
    <w:rsid w:val="005B56BF"/>
    <w:rsid w:val="005C08EA"/>
    <w:rsid w:val="005C16B6"/>
    <w:rsid w:val="005C188D"/>
    <w:rsid w:val="005C253C"/>
    <w:rsid w:val="005C3987"/>
    <w:rsid w:val="005C3BF9"/>
    <w:rsid w:val="005C3E90"/>
    <w:rsid w:val="005C41A6"/>
    <w:rsid w:val="005C4461"/>
    <w:rsid w:val="005C451A"/>
    <w:rsid w:val="005C4F49"/>
    <w:rsid w:val="005C51F2"/>
    <w:rsid w:val="005C622C"/>
    <w:rsid w:val="005C62EA"/>
    <w:rsid w:val="005C7260"/>
    <w:rsid w:val="005C7B73"/>
    <w:rsid w:val="005D04FD"/>
    <w:rsid w:val="005D0EFE"/>
    <w:rsid w:val="005D147E"/>
    <w:rsid w:val="005D1844"/>
    <w:rsid w:val="005D1C94"/>
    <w:rsid w:val="005D256C"/>
    <w:rsid w:val="005D274F"/>
    <w:rsid w:val="005D2D1E"/>
    <w:rsid w:val="005D2FD9"/>
    <w:rsid w:val="005D3B14"/>
    <w:rsid w:val="005D3D47"/>
    <w:rsid w:val="005D7B48"/>
    <w:rsid w:val="005D7C8F"/>
    <w:rsid w:val="005E04E5"/>
    <w:rsid w:val="005E10D5"/>
    <w:rsid w:val="005E18E0"/>
    <w:rsid w:val="005E1F02"/>
    <w:rsid w:val="005E472F"/>
    <w:rsid w:val="005E4EAC"/>
    <w:rsid w:val="005E6534"/>
    <w:rsid w:val="005E7C14"/>
    <w:rsid w:val="005E7D72"/>
    <w:rsid w:val="005E7F8A"/>
    <w:rsid w:val="005F030E"/>
    <w:rsid w:val="005F16FD"/>
    <w:rsid w:val="005F4277"/>
    <w:rsid w:val="005F4414"/>
    <w:rsid w:val="005F4686"/>
    <w:rsid w:val="005F546C"/>
    <w:rsid w:val="005F60E3"/>
    <w:rsid w:val="005F7D08"/>
    <w:rsid w:val="00601333"/>
    <w:rsid w:val="0060139D"/>
    <w:rsid w:val="006016A1"/>
    <w:rsid w:val="0060191D"/>
    <w:rsid w:val="00604D9B"/>
    <w:rsid w:val="00604F3C"/>
    <w:rsid w:val="0060581D"/>
    <w:rsid w:val="00606953"/>
    <w:rsid w:val="00606BB2"/>
    <w:rsid w:val="00606E29"/>
    <w:rsid w:val="00611CA2"/>
    <w:rsid w:val="00613DE7"/>
    <w:rsid w:val="00613F3D"/>
    <w:rsid w:val="00616011"/>
    <w:rsid w:val="00617406"/>
    <w:rsid w:val="00617669"/>
    <w:rsid w:val="0061775B"/>
    <w:rsid w:val="00620332"/>
    <w:rsid w:val="0062111F"/>
    <w:rsid w:val="006222DD"/>
    <w:rsid w:val="0062361C"/>
    <w:rsid w:val="006245AD"/>
    <w:rsid w:val="0062661A"/>
    <w:rsid w:val="00626FF7"/>
    <w:rsid w:val="006309BC"/>
    <w:rsid w:val="006311E3"/>
    <w:rsid w:val="00631F7F"/>
    <w:rsid w:val="006320D3"/>
    <w:rsid w:val="00632157"/>
    <w:rsid w:val="00632E02"/>
    <w:rsid w:val="00633318"/>
    <w:rsid w:val="006346E7"/>
    <w:rsid w:val="00634966"/>
    <w:rsid w:val="006350AF"/>
    <w:rsid w:val="0063552C"/>
    <w:rsid w:val="00635AB8"/>
    <w:rsid w:val="0063702B"/>
    <w:rsid w:val="006376AE"/>
    <w:rsid w:val="00637838"/>
    <w:rsid w:val="00640538"/>
    <w:rsid w:val="00641316"/>
    <w:rsid w:val="00641B88"/>
    <w:rsid w:val="006420DA"/>
    <w:rsid w:val="0064332A"/>
    <w:rsid w:val="00645578"/>
    <w:rsid w:val="006469B0"/>
    <w:rsid w:val="00647460"/>
    <w:rsid w:val="006476FD"/>
    <w:rsid w:val="00650578"/>
    <w:rsid w:val="006512B2"/>
    <w:rsid w:val="0065174B"/>
    <w:rsid w:val="006520EE"/>
    <w:rsid w:val="00652C2F"/>
    <w:rsid w:val="0065386A"/>
    <w:rsid w:val="00653AD1"/>
    <w:rsid w:val="0065453F"/>
    <w:rsid w:val="00656710"/>
    <w:rsid w:val="00656798"/>
    <w:rsid w:val="0066073E"/>
    <w:rsid w:val="00661C52"/>
    <w:rsid w:val="00662C65"/>
    <w:rsid w:val="0066325F"/>
    <w:rsid w:val="006637B0"/>
    <w:rsid w:val="00663B05"/>
    <w:rsid w:val="006645AB"/>
    <w:rsid w:val="00664A08"/>
    <w:rsid w:val="00666FA5"/>
    <w:rsid w:val="0066761B"/>
    <w:rsid w:val="0066774F"/>
    <w:rsid w:val="0067004F"/>
    <w:rsid w:val="0067052B"/>
    <w:rsid w:val="0067189D"/>
    <w:rsid w:val="00673E13"/>
    <w:rsid w:val="00674636"/>
    <w:rsid w:val="00676A66"/>
    <w:rsid w:val="006802A5"/>
    <w:rsid w:val="00680C0F"/>
    <w:rsid w:val="0068246B"/>
    <w:rsid w:val="0068247F"/>
    <w:rsid w:val="00683890"/>
    <w:rsid w:val="00683D29"/>
    <w:rsid w:val="00684CD2"/>
    <w:rsid w:val="00684EC9"/>
    <w:rsid w:val="006852B5"/>
    <w:rsid w:val="00686029"/>
    <w:rsid w:val="0068696C"/>
    <w:rsid w:val="006902DF"/>
    <w:rsid w:val="00692A1A"/>
    <w:rsid w:val="006946EB"/>
    <w:rsid w:val="00694D6C"/>
    <w:rsid w:val="00695018"/>
    <w:rsid w:val="00695C21"/>
    <w:rsid w:val="00696EF6"/>
    <w:rsid w:val="00697039"/>
    <w:rsid w:val="00697845"/>
    <w:rsid w:val="00697AD9"/>
    <w:rsid w:val="006A2D44"/>
    <w:rsid w:val="006A32CE"/>
    <w:rsid w:val="006A59D3"/>
    <w:rsid w:val="006A63D3"/>
    <w:rsid w:val="006A6CA9"/>
    <w:rsid w:val="006A6E91"/>
    <w:rsid w:val="006A7077"/>
    <w:rsid w:val="006A7699"/>
    <w:rsid w:val="006B1897"/>
    <w:rsid w:val="006B19EA"/>
    <w:rsid w:val="006B2CC6"/>
    <w:rsid w:val="006B3810"/>
    <w:rsid w:val="006B3DAD"/>
    <w:rsid w:val="006B4131"/>
    <w:rsid w:val="006B434F"/>
    <w:rsid w:val="006B4E5E"/>
    <w:rsid w:val="006B6A82"/>
    <w:rsid w:val="006B7E16"/>
    <w:rsid w:val="006C0565"/>
    <w:rsid w:val="006C0BD9"/>
    <w:rsid w:val="006C0CE7"/>
    <w:rsid w:val="006C165D"/>
    <w:rsid w:val="006C1BF0"/>
    <w:rsid w:val="006C2574"/>
    <w:rsid w:val="006C26BE"/>
    <w:rsid w:val="006C26E5"/>
    <w:rsid w:val="006C326C"/>
    <w:rsid w:val="006C33A3"/>
    <w:rsid w:val="006C5BF6"/>
    <w:rsid w:val="006C69EF"/>
    <w:rsid w:val="006C7C65"/>
    <w:rsid w:val="006D2D40"/>
    <w:rsid w:val="006D4626"/>
    <w:rsid w:val="006D5B98"/>
    <w:rsid w:val="006D76B9"/>
    <w:rsid w:val="006D7D0F"/>
    <w:rsid w:val="006E0128"/>
    <w:rsid w:val="006E08C6"/>
    <w:rsid w:val="006E0B70"/>
    <w:rsid w:val="006E0F19"/>
    <w:rsid w:val="006E260C"/>
    <w:rsid w:val="006E3276"/>
    <w:rsid w:val="006E4044"/>
    <w:rsid w:val="006E46FC"/>
    <w:rsid w:val="006E532F"/>
    <w:rsid w:val="006E5525"/>
    <w:rsid w:val="006E57BD"/>
    <w:rsid w:val="006E5C57"/>
    <w:rsid w:val="006E6899"/>
    <w:rsid w:val="006F07D8"/>
    <w:rsid w:val="006F0C3F"/>
    <w:rsid w:val="006F10A5"/>
    <w:rsid w:val="006F123E"/>
    <w:rsid w:val="006F1FB3"/>
    <w:rsid w:val="006F22C2"/>
    <w:rsid w:val="006F27CC"/>
    <w:rsid w:val="006F38FB"/>
    <w:rsid w:val="006F4D53"/>
    <w:rsid w:val="006F5620"/>
    <w:rsid w:val="006F6BBA"/>
    <w:rsid w:val="00700D52"/>
    <w:rsid w:val="00701B58"/>
    <w:rsid w:val="00701FA4"/>
    <w:rsid w:val="00702FA0"/>
    <w:rsid w:val="0070353E"/>
    <w:rsid w:val="007053B0"/>
    <w:rsid w:val="00706202"/>
    <w:rsid w:val="00706AE0"/>
    <w:rsid w:val="0070751E"/>
    <w:rsid w:val="00707592"/>
    <w:rsid w:val="007075F3"/>
    <w:rsid w:val="0070770A"/>
    <w:rsid w:val="007079EF"/>
    <w:rsid w:val="00711BCD"/>
    <w:rsid w:val="007123EC"/>
    <w:rsid w:val="0071240D"/>
    <w:rsid w:val="007129E3"/>
    <w:rsid w:val="00712CE6"/>
    <w:rsid w:val="007137FB"/>
    <w:rsid w:val="00714BAA"/>
    <w:rsid w:val="00715579"/>
    <w:rsid w:val="0071589A"/>
    <w:rsid w:val="00715A06"/>
    <w:rsid w:val="00717277"/>
    <w:rsid w:val="007172B9"/>
    <w:rsid w:val="0071737B"/>
    <w:rsid w:val="00717AEA"/>
    <w:rsid w:val="007207D5"/>
    <w:rsid w:val="00720A5D"/>
    <w:rsid w:val="00721B5E"/>
    <w:rsid w:val="00722EB5"/>
    <w:rsid w:val="00723460"/>
    <w:rsid w:val="0072430C"/>
    <w:rsid w:val="007252E8"/>
    <w:rsid w:val="0072569D"/>
    <w:rsid w:val="00726C9C"/>
    <w:rsid w:val="00726F42"/>
    <w:rsid w:val="00727662"/>
    <w:rsid w:val="007319D3"/>
    <w:rsid w:val="00731BB2"/>
    <w:rsid w:val="00731DD3"/>
    <w:rsid w:val="0073203A"/>
    <w:rsid w:val="0073255E"/>
    <w:rsid w:val="007332B1"/>
    <w:rsid w:val="00733403"/>
    <w:rsid w:val="00735893"/>
    <w:rsid w:val="007366F6"/>
    <w:rsid w:val="007374BB"/>
    <w:rsid w:val="007416D7"/>
    <w:rsid w:val="00741DFB"/>
    <w:rsid w:val="0074204D"/>
    <w:rsid w:val="00742399"/>
    <w:rsid w:val="00742EAE"/>
    <w:rsid w:val="00744246"/>
    <w:rsid w:val="00744902"/>
    <w:rsid w:val="00745451"/>
    <w:rsid w:val="007457A2"/>
    <w:rsid w:val="00746BB1"/>
    <w:rsid w:val="00747099"/>
    <w:rsid w:val="007471F4"/>
    <w:rsid w:val="00747695"/>
    <w:rsid w:val="00747995"/>
    <w:rsid w:val="007501C7"/>
    <w:rsid w:val="00750AD1"/>
    <w:rsid w:val="00750DFA"/>
    <w:rsid w:val="007512C8"/>
    <w:rsid w:val="00752458"/>
    <w:rsid w:val="00753DE2"/>
    <w:rsid w:val="00753F36"/>
    <w:rsid w:val="00754D3A"/>
    <w:rsid w:val="007557FA"/>
    <w:rsid w:val="0075623F"/>
    <w:rsid w:val="00756DB7"/>
    <w:rsid w:val="00761490"/>
    <w:rsid w:val="00761D11"/>
    <w:rsid w:val="007621DF"/>
    <w:rsid w:val="0076312C"/>
    <w:rsid w:val="00763A88"/>
    <w:rsid w:val="007647CE"/>
    <w:rsid w:val="00764BAD"/>
    <w:rsid w:val="0076710A"/>
    <w:rsid w:val="00767442"/>
    <w:rsid w:val="00767DA5"/>
    <w:rsid w:val="00771021"/>
    <w:rsid w:val="00771900"/>
    <w:rsid w:val="007720A1"/>
    <w:rsid w:val="00772D78"/>
    <w:rsid w:val="00773CCF"/>
    <w:rsid w:val="00773FCE"/>
    <w:rsid w:val="00774076"/>
    <w:rsid w:val="007741F0"/>
    <w:rsid w:val="00776DF2"/>
    <w:rsid w:val="00776F69"/>
    <w:rsid w:val="00780872"/>
    <w:rsid w:val="00781E41"/>
    <w:rsid w:val="00782215"/>
    <w:rsid w:val="00782947"/>
    <w:rsid w:val="00783D14"/>
    <w:rsid w:val="00784536"/>
    <w:rsid w:val="007845D8"/>
    <w:rsid w:val="00784EE6"/>
    <w:rsid w:val="00785192"/>
    <w:rsid w:val="00785A4D"/>
    <w:rsid w:val="007865E5"/>
    <w:rsid w:val="007867B9"/>
    <w:rsid w:val="00786AF7"/>
    <w:rsid w:val="00786E11"/>
    <w:rsid w:val="00790B3B"/>
    <w:rsid w:val="00792C4F"/>
    <w:rsid w:val="0079301F"/>
    <w:rsid w:val="007930B6"/>
    <w:rsid w:val="00793927"/>
    <w:rsid w:val="0079581B"/>
    <w:rsid w:val="00796465"/>
    <w:rsid w:val="00796764"/>
    <w:rsid w:val="007A0824"/>
    <w:rsid w:val="007A0E72"/>
    <w:rsid w:val="007A11DE"/>
    <w:rsid w:val="007A20A3"/>
    <w:rsid w:val="007A577E"/>
    <w:rsid w:val="007A5BA9"/>
    <w:rsid w:val="007A7534"/>
    <w:rsid w:val="007A7932"/>
    <w:rsid w:val="007B0CE7"/>
    <w:rsid w:val="007B1EED"/>
    <w:rsid w:val="007B21D6"/>
    <w:rsid w:val="007B2274"/>
    <w:rsid w:val="007B258E"/>
    <w:rsid w:val="007B339C"/>
    <w:rsid w:val="007B3B03"/>
    <w:rsid w:val="007B40E9"/>
    <w:rsid w:val="007B4616"/>
    <w:rsid w:val="007B46FB"/>
    <w:rsid w:val="007B4751"/>
    <w:rsid w:val="007B5AB6"/>
    <w:rsid w:val="007B7B15"/>
    <w:rsid w:val="007B7C8C"/>
    <w:rsid w:val="007C00E7"/>
    <w:rsid w:val="007C022C"/>
    <w:rsid w:val="007C0485"/>
    <w:rsid w:val="007C0B4A"/>
    <w:rsid w:val="007C1021"/>
    <w:rsid w:val="007C3107"/>
    <w:rsid w:val="007C3AED"/>
    <w:rsid w:val="007C3F51"/>
    <w:rsid w:val="007C5231"/>
    <w:rsid w:val="007C552D"/>
    <w:rsid w:val="007C5977"/>
    <w:rsid w:val="007C5AB8"/>
    <w:rsid w:val="007C5C27"/>
    <w:rsid w:val="007C6CCF"/>
    <w:rsid w:val="007D14F5"/>
    <w:rsid w:val="007D18D6"/>
    <w:rsid w:val="007D1A5F"/>
    <w:rsid w:val="007D1E80"/>
    <w:rsid w:val="007D3A8C"/>
    <w:rsid w:val="007D480C"/>
    <w:rsid w:val="007D4F22"/>
    <w:rsid w:val="007D50F3"/>
    <w:rsid w:val="007D5C88"/>
    <w:rsid w:val="007D5ECC"/>
    <w:rsid w:val="007D67DC"/>
    <w:rsid w:val="007D6B75"/>
    <w:rsid w:val="007D6ED3"/>
    <w:rsid w:val="007D747C"/>
    <w:rsid w:val="007E05BF"/>
    <w:rsid w:val="007E0C4A"/>
    <w:rsid w:val="007E16E1"/>
    <w:rsid w:val="007E1938"/>
    <w:rsid w:val="007E213F"/>
    <w:rsid w:val="007E2EF8"/>
    <w:rsid w:val="007E35A5"/>
    <w:rsid w:val="007E61A5"/>
    <w:rsid w:val="007E61B1"/>
    <w:rsid w:val="007E6F49"/>
    <w:rsid w:val="007F07D6"/>
    <w:rsid w:val="007F1038"/>
    <w:rsid w:val="007F1198"/>
    <w:rsid w:val="007F1671"/>
    <w:rsid w:val="007F2E8B"/>
    <w:rsid w:val="007F3C70"/>
    <w:rsid w:val="007F3C87"/>
    <w:rsid w:val="007F3F67"/>
    <w:rsid w:val="007F48ED"/>
    <w:rsid w:val="007F64A0"/>
    <w:rsid w:val="007F6F13"/>
    <w:rsid w:val="007F7A52"/>
    <w:rsid w:val="007F7FD1"/>
    <w:rsid w:val="0080189C"/>
    <w:rsid w:val="00801903"/>
    <w:rsid w:val="00801AFA"/>
    <w:rsid w:val="00803385"/>
    <w:rsid w:val="008054B4"/>
    <w:rsid w:val="00805D33"/>
    <w:rsid w:val="00805F0F"/>
    <w:rsid w:val="0080605C"/>
    <w:rsid w:val="0080643F"/>
    <w:rsid w:val="00806729"/>
    <w:rsid w:val="00806EAD"/>
    <w:rsid w:val="00807B88"/>
    <w:rsid w:val="00807D0F"/>
    <w:rsid w:val="008102E5"/>
    <w:rsid w:val="0081036E"/>
    <w:rsid w:val="00810EA3"/>
    <w:rsid w:val="00811381"/>
    <w:rsid w:val="008113C2"/>
    <w:rsid w:val="008116BF"/>
    <w:rsid w:val="0081197C"/>
    <w:rsid w:val="00813C6A"/>
    <w:rsid w:val="00814228"/>
    <w:rsid w:val="0081456D"/>
    <w:rsid w:val="00816135"/>
    <w:rsid w:val="00816418"/>
    <w:rsid w:val="00820ACD"/>
    <w:rsid w:val="00820CAE"/>
    <w:rsid w:val="00820E0D"/>
    <w:rsid w:val="00821ED6"/>
    <w:rsid w:val="00822717"/>
    <w:rsid w:val="0082330E"/>
    <w:rsid w:val="00823853"/>
    <w:rsid w:val="00824B2D"/>
    <w:rsid w:val="00824C13"/>
    <w:rsid w:val="00825E2D"/>
    <w:rsid w:val="0082606D"/>
    <w:rsid w:val="0082640D"/>
    <w:rsid w:val="008267B8"/>
    <w:rsid w:val="00826F0B"/>
    <w:rsid w:val="00827F16"/>
    <w:rsid w:val="008308A2"/>
    <w:rsid w:val="008327AA"/>
    <w:rsid w:val="00833B25"/>
    <w:rsid w:val="00833C4A"/>
    <w:rsid w:val="00833D43"/>
    <w:rsid w:val="008343B3"/>
    <w:rsid w:val="008353E5"/>
    <w:rsid w:val="0083659D"/>
    <w:rsid w:val="00837161"/>
    <w:rsid w:val="00837BF4"/>
    <w:rsid w:val="00840537"/>
    <w:rsid w:val="0084268B"/>
    <w:rsid w:val="00844585"/>
    <w:rsid w:val="0084564F"/>
    <w:rsid w:val="00845F0E"/>
    <w:rsid w:val="00846884"/>
    <w:rsid w:val="00846984"/>
    <w:rsid w:val="00846D6F"/>
    <w:rsid w:val="00847BBB"/>
    <w:rsid w:val="00847E6A"/>
    <w:rsid w:val="00851337"/>
    <w:rsid w:val="00851353"/>
    <w:rsid w:val="00851850"/>
    <w:rsid w:val="008518E4"/>
    <w:rsid w:val="008527EA"/>
    <w:rsid w:val="00854436"/>
    <w:rsid w:val="008555A5"/>
    <w:rsid w:val="00855E30"/>
    <w:rsid w:val="008568FD"/>
    <w:rsid w:val="00857A23"/>
    <w:rsid w:val="00857A9A"/>
    <w:rsid w:val="00860969"/>
    <w:rsid w:val="00861351"/>
    <w:rsid w:val="00861D47"/>
    <w:rsid w:val="008624F4"/>
    <w:rsid w:val="0086323A"/>
    <w:rsid w:val="0086349A"/>
    <w:rsid w:val="00864519"/>
    <w:rsid w:val="00864597"/>
    <w:rsid w:val="008658AB"/>
    <w:rsid w:val="00866B9E"/>
    <w:rsid w:val="0086792A"/>
    <w:rsid w:val="00870BE1"/>
    <w:rsid w:val="00871FA6"/>
    <w:rsid w:val="00872AC2"/>
    <w:rsid w:val="00872F87"/>
    <w:rsid w:val="00873B04"/>
    <w:rsid w:val="00874887"/>
    <w:rsid w:val="008761C3"/>
    <w:rsid w:val="00876ACA"/>
    <w:rsid w:val="00880C91"/>
    <w:rsid w:val="00880F13"/>
    <w:rsid w:val="00880F64"/>
    <w:rsid w:val="008812E3"/>
    <w:rsid w:val="00881DE5"/>
    <w:rsid w:val="00882803"/>
    <w:rsid w:val="00882999"/>
    <w:rsid w:val="008830BF"/>
    <w:rsid w:val="008833B2"/>
    <w:rsid w:val="0088392D"/>
    <w:rsid w:val="00883A60"/>
    <w:rsid w:val="0088424A"/>
    <w:rsid w:val="008848BB"/>
    <w:rsid w:val="00884DFE"/>
    <w:rsid w:val="00884FF0"/>
    <w:rsid w:val="00885D0B"/>
    <w:rsid w:val="00886358"/>
    <w:rsid w:val="00886692"/>
    <w:rsid w:val="008869AE"/>
    <w:rsid w:val="008875F4"/>
    <w:rsid w:val="0089145F"/>
    <w:rsid w:val="00891546"/>
    <w:rsid w:val="00892093"/>
    <w:rsid w:val="00893421"/>
    <w:rsid w:val="008940A9"/>
    <w:rsid w:val="00895043"/>
    <w:rsid w:val="00895225"/>
    <w:rsid w:val="00895B76"/>
    <w:rsid w:val="00895FAC"/>
    <w:rsid w:val="00896530"/>
    <w:rsid w:val="00897054"/>
    <w:rsid w:val="008974EB"/>
    <w:rsid w:val="00897C3B"/>
    <w:rsid w:val="00897D7B"/>
    <w:rsid w:val="008A0424"/>
    <w:rsid w:val="008A16D9"/>
    <w:rsid w:val="008A1731"/>
    <w:rsid w:val="008A2308"/>
    <w:rsid w:val="008A291E"/>
    <w:rsid w:val="008A4041"/>
    <w:rsid w:val="008A40C8"/>
    <w:rsid w:val="008A4A90"/>
    <w:rsid w:val="008A4E1B"/>
    <w:rsid w:val="008A52E7"/>
    <w:rsid w:val="008A6650"/>
    <w:rsid w:val="008A6F72"/>
    <w:rsid w:val="008A7000"/>
    <w:rsid w:val="008A7C5C"/>
    <w:rsid w:val="008B21BC"/>
    <w:rsid w:val="008B317D"/>
    <w:rsid w:val="008B35D2"/>
    <w:rsid w:val="008B39BE"/>
    <w:rsid w:val="008B3A23"/>
    <w:rsid w:val="008B66C5"/>
    <w:rsid w:val="008B6A2B"/>
    <w:rsid w:val="008B6F55"/>
    <w:rsid w:val="008C2D31"/>
    <w:rsid w:val="008C2E7E"/>
    <w:rsid w:val="008C41BA"/>
    <w:rsid w:val="008C6F82"/>
    <w:rsid w:val="008C7698"/>
    <w:rsid w:val="008D1215"/>
    <w:rsid w:val="008D194D"/>
    <w:rsid w:val="008D1E03"/>
    <w:rsid w:val="008D2388"/>
    <w:rsid w:val="008D4113"/>
    <w:rsid w:val="008D4200"/>
    <w:rsid w:val="008D44D5"/>
    <w:rsid w:val="008D4680"/>
    <w:rsid w:val="008D4E30"/>
    <w:rsid w:val="008D52E1"/>
    <w:rsid w:val="008D554C"/>
    <w:rsid w:val="008D57D2"/>
    <w:rsid w:val="008D59E6"/>
    <w:rsid w:val="008D7ED1"/>
    <w:rsid w:val="008E2B73"/>
    <w:rsid w:val="008E2C2D"/>
    <w:rsid w:val="008E2DC1"/>
    <w:rsid w:val="008E30AD"/>
    <w:rsid w:val="008E38B7"/>
    <w:rsid w:val="008E4F5F"/>
    <w:rsid w:val="008E54F1"/>
    <w:rsid w:val="008E6B55"/>
    <w:rsid w:val="008E7A86"/>
    <w:rsid w:val="008F1461"/>
    <w:rsid w:val="008F32A8"/>
    <w:rsid w:val="008F4887"/>
    <w:rsid w:val="008F62DF"/>
    <w:rsid w:val="008F6A76"/>
    <w:rsid w:val="008F6B3F"/>
    <w:rsid w:val="008F6F3A"/>
    <w:rsid w:val="008F7393"/>
    <w:rsid w:val="00900236"/>
    <w:rsid w:val="00900265"/>
    <w:rsid w:val="00900266"/>
    <w:rsid w:val="009006C6"/>
    <w:rsid w:val="00900E3D"/>
    <w:rsid w:val="00901162"/>
    <w:rsid w:val="00901A2E"/>
    <w:rsid w:val="00901CE5"/>
    <w:rsid w:val="009021C1"/>
    <w:rsid w:val="009026A7"/>
    <w:rsid w:val="009026CF"/>
    <w:rsid w:val="00903971"/>
    <w:rsid w:val="00903C63"/>
    <w:rsid w:val="00903E3A"/>
    <w:rsid w:val="00903E54"/>
    <w:rsid w:val="009045F9"/>
    <w:rsid w:val="00904778"/>
    <w:rsid w:val="00904EE0"/>
    <w:rsid w:val="00905C24"/>
    <w:rsid w:val="009071F1"/>
    <w:rsid w:val="00907C5D"/>
    <w:rsid w:val="00907DE8"/>
    <w:rsid w:val="00911DEE"/>
    <w:rsid w:val="00912F8F"/>
    <w:rsid w:val="00913126"/>
    <w:rsid w:val="009139FB"/>
    <w:rsid w:val="00913A03"/>
    <w:rsid w:val="0091512C"/>
    <w:rsid w:val="009158E8"/>
    <w:rsid w:val="00915F09"/>
    <w:rsid w:val="009175D3"/>
    <w:rsid w:val="00920CCC"/>
    <w:rsid w:val="00922984"/>
    <w:rsid w:val="00923631"/>
    <w:rsid w:val="00924550"/>
    <w:rsid w:val="009245A6"/>
    <w:rsid w:val="00924F74"/>
    <w:rsid w:val="009257A4"/>
    <w:rsid w:val="0092647B"/>
    <w:rsid w:val="00926D65"/>
    <w:rsid w:val="009307CB"/>
    <w:rsid w:val="00930F10"/>
    <w:rsid w:val="00930FF2"/>
    <w:rsid w:val="00931AAD"/>
    <w:rsid w:val="0093464F"/>
    <w:rsid w:val="009356F8"/>
    <w:rsid w:val="00935C7C"/>
    <w:rsid w:val="0093624E"/>
    <w:rsid w:val="00937EC2"/>
    <w:rsid w:val="00940316"/>
    <w:rsid w:val="009420BE"/>
    <w:rsid w:val="0094261E"/>
    <w:rsid w:val="009427CC"/>
    <w:rsid w:val="00942804"/>
    <w:rsid w:val="00942867"/>
    <w:rsid w:val="009431B8"/>
    <w:rsid w:val="009433BA"/>
    <w:rsid w:val="009440E2"/>
    <w:rsid w:val="00944255"/>
    <w:rsid w:val="00944E4B"/>
    <w:rsid w:val="009451B1"/>
    <w:rsid w:val="009471E3"/>
    <w:rsid w:val="00947910"/>
    <w:rsid w:val="00951C79"/>
    <w:rsid w:val="0095325C"/>
    <w:rsid w:val="0095368E"/>
    <w:rsid w:val="00953828"/>
    <w:rsid w:val="009557B0"/>
    <w:rsid w:val="00955A6A"/>
    <w:rsid w:val="0095623B"/>
    <w:rsid w:val="009565A3"/>
    <w:rsid w:val="009565DB"/>
    <w:rsid w:val="00956990"/>
    <w:rsid w:val="00956B5F"/>
    <w:rsid w:val="009669B0"/>
    <w:rsid w:val="00966E1F"/>
    <w:rsid w:val="0097138E"/>
    <w:rsid w:val="00971DDA"/>
    <w:rsid w:val="0097430A"/>
    <w:rsid w:val="00974819"/>
    <w:rsid w:val="00975630"/>
    <w:rsid w:val="009764D7"/>
    <w:rsid w:val="009776DB"/>
    <w:rsid w:val="00980EB6"/>
    <w:rsid w:val="009819E8"/>
    <w:rsid w:val="009824D1"/>
    <w:rsid w:val="00982757"/>
    <w:rsid w:val="0098292D"/>
    <w:rsid w:val="00983178"/>
    <w:rsid w:val="009837DE"/>
    <w:rsid w:val="00984CCA"/>
    <w:rsid w:val="009863A1"/>
    <w:rsid w:val="009872AE"/>
    <w:rsid w:val="009900BB"/>
    <w:rsid w:val="009911A3"/>
    <w:rsid w:val="00992700"/>
    <w:rsid w:val="0099277D"/>
    <w:rsid w:val="00993D02"/>
    <w:rsid w:val="0099454C"/>
    <w:rsid w:val="00995256"/>
    <w:rsid w:val="00995470"/>
    <w:rsid w:val="00995CA7"/>
    <w:rsid w:val="00996323"/>
    <w:rsid w:val="009966C9"/>
    <w:rsid w:val="009967FD"/>
    <w:rsid w:val="009977B4"/>
    <w:rsid w:val="009978DF"/>
    <w:rsid w:val="009A205C"/>
    <w:rsid w:val="009A2951"/>
    <w:rsid w:val="009A2DC2"/>
    <w:rsid w:val="009A38AC"/>
    <w:rsid w:val="009A39A2"/>
    <w:rsid w:val="009A4DA2"/>
    <w:rsid w:val="009A5CCB"/>
    <w:rsid w:val="009B2186"/>
    <w:rsid w:val="009B2C8C"/>
    <w:rsid w:val="009B3149"/>
    <w:rsid w:val="009B33CA"/>
    <w:rsid w:val="009B52E5"/>
    <w:rsid w:val="009B5C07"/>
    <w:rsid w:val="009B6DBB"/>
    <w:rsid w:val="009B6F19"/>
    <w:rsid w:val="009B72BE"/>
    <w:rsid w:val="009B765F"/>
    <w:rsid w:val="009C1309"/>
    <w:rsid w:val="009C160D"/>
    <w:rsid w:val="009C22F7"/>
    <w:rsid w:val="009C3580"/>
    <w:rsid w:val="009C3916"/>
    <w:rsid w:val="009C4701"/>
    <w:rsid w:val="009C4745"/>
    <w:rsid w:val="009C50F5"/>
    <w:rsid w:val="009C547D"/>
    <w:rsid w:val="009C6615"/>
    <w:rsid w:val="009C7084"/>
    <w:rsid w:val="009D0A84"/>
    <w:rsid w:val="009D4663"/>
    <w:rsid w:val="009D5189"/>
    <w:rsid w:val="009D546B"/>
    <w:rsid w:val="009D562D"/>
    <w:rsid w:val="009D6D74"/>
    <w:rsid w:val="009D74C0"/>
    <w:rsid w:val="009D765C"/>
    <w:rsid w:val="009E065C"/>
    <w:rsid w:val="009E147A"/>
    <w:rsid w:val="009E1755"/>
    <w:rsid w:val="009E36FE"/>
    <w:rsid w:val="009E3FFC"/>
    <w:rsid w:val="009E4522"/>
    <w:rsid w:val="009E4BF6"/>
    <w:rsid w:val="009E57D4"/>
    <w:rsid w:val="009E609C"/>
    <w:rsid w:val="009E637C"/>
    <w:rsid w:val="009F0936"/>
    <w:rsid w:val="009F0C1B"/>
    <w:rsid w:val="009F2D16"/>
    <w:rsid w:val="009F384C"/>
    <w:rsid w:val="009F3C52"/>
    <w:rsid w:val="009F4A06"/>
    <w:rsid w:val="009F4C98"/>
    <w:rsid w:val="009F501D"/>
    <w:rsid w:val="009F6095"/>
    <w:rsid w:val="009F61F4"/>
    <w:rsid w:val="009F6BD3"/>
    <w:rsid w:val="009F738C"/>
    <w:rsid w:val="009F7921"/>
    <w:rsid w:val="009F7E28"/>
    <w:rsid w:val="00A01CF1"/>
    <w:rsid w:val="00A027AE"/>
    <w:rsid w:val="00A0470A"/>
    <w:rsid w:val="00A05226"/>
    <w:rsid w:val="00A052F6"/>
    <w:rsid w:val="00A067B3"/>
    <w:rsid w:val="00A07823"/>
    <w:rsid w:val="00A10895"/>
    <w:rsid w:val="00A1091B"/>
    <w:rsid w:val="00A11ED9"/>
    <w:rsid w:val="00A1267D"/>
    <w:rsid w:val="00A12964"/>
    <w:rsid w:val="00A12AAB"/>
    <w:rsid w:val="00A12F6F"/>
    <w:rsid w:val="00A1465D"/>
    <w:rsid w:val="00A15809"/>
    <w:rsid w:val="00A15E95"/>
    <w:rsid w:val="00A165B2"/>
    <w:rsid w:val="00A17C83"/>
    <w:rsid w:val="00A20901"/>
    <w:rsid w:val="00A20B1A"/>
    <w:rsid w:val="00A2116F"/>
    <w:rsid w:val="00A2134C"/>
    <w:rsid w:val="00A22535"/>
    <w:rsid w:val="00A26C9C"/>
    <w:rsid w:val="00A26D97"/>
    <w:rsid w:val="00A2796E"/>
    <w:rsid w:val="00A30865"/>
    <w:rsid w:val="00A30DE7"/>
    <w:rsid w:val="00A3152A"/>
    <w:rsid w:val="00A3316C"/>
    <w:rsid w:val="00A341DF"/>
    <w:rsid w:val="00A34E5A"/>
    <w:rsid w:val="00A358EA"/>
    <w:rsid w:val="00A35BD2"/>
    <w:rsid w:val="00A35DF6"/>
    <w:rsid w:val="00A40F6D"/>
    <w:rsid w:val="00A40FB5"/>
    <w:rsid w:val="00A416D1"/>
    <w:rsid w:val="00A42C23"/>
    <w:rsid w:val="00A4396D"/>
    <w:rsid w:val="00A43D34"/>
    <w:rsid w:val="00A44706"/>
    <w:rsid w:val="00A44AF4"/>
    <w:rsid w:val="00A44BC4"/>
    <w:rsid w:val="00A44F6F"/>
    <w:rsid w:val="00A4611F"/>
    <w:rsid w:val="00A47E29"/>
    <w:rsid w:val="00A47F32"/>
    <w:rsid w:val="00A47F79"/>
    <w:rsid w:val="00A50E1C"/>
    <w:rsid w:val="00A51876"/>
    <w:rsid w:val="00A51A71"/>
    <w:rsid w:val="00A51B6B"/>
    <w:rsid w:val="00A53064"/>
    <w:rsid w:val="00A5353E"/>
    <w:rsid w:val="00A540CE"/>
    <w:rsid w:val="00A54845"/>
    <w:rsid w:val="00A54C45"/>
    <w:rsid w:val="00A54E9C"/>
    <w:rsid w:val="00A559D3"/>
    <w:rsid w:val="00A618FD"/>
    <w:rsid w:val="00A633D5"/>
    <w:rsid w:val="00A657E2"/>
    <w:rsid w:val="00A66091"/>
    <w:rsid w:val="00A66316"/>
    <w:rsid w:val="00A67BD6"/>
    <w:rsid w:val="00A7041E"/>
    <w:rsid w:val="00A7082C"/>
    <w:rsid w:val="00A72217"/>
    <w:rsid w:val="00A72888"/>
    <w:rsid w:val="00A729D8"/>
    <w:rsid w:val="00A72C73"/>
    <w:rsid w:val="00A72CAE"/>
    <w:rsid w:val="00A73688"/>
    <w:rsid w:val="00A7393E"/>
    <w:rsid w:val="00A74184"/>
    <w:rsid w:val="00A743B5"/>
    <w:rsid w:val="00A751C5"/>
    <w:rsid w:val="00A75337"/>
    <w:rsid w:val="00A753E1"/>
    <w:rsid w:val="00A75483"/>
    <w:rsid w:val="00A75A7C"/>
    <w:rsid w:val="00A75F16"/>
    <w:rsid w:val="00A7670B"/>
    <w:rsid w:val="00A76A6B"/>
    <w:rsid w:val="00A77607"/>
    <w:rsid w:val="00A779D9"/>
    <w:rsid w:val="00A800D6"/>
    <w:rsid w:val="00A81A1D"/>
    <w:rsid w:val="00A8294A"/>
    <w:rsid w:val="00A83982"/>
    <w:rsid w:val="00A83EEE"/>
    <w:rsid w:val="00A848C5"/>
    <w:rsid w:val="00A848DF"/>
    <w:rsid w:val="00A854F2"/>
    <w:rsid w:val="00A85633"/>
    <w:rsid w:val="00A86241"/>
    <w:rsid w:val="00A863DA"/>
    <w:rsid w:val="00A87492"/>
    <w:rsid w:val="00A90B93"/>
    <w:rsid w:val="00A91B32"/>
    <w:rsid w:val="00A9246B"/>
    <w:rsid w:val="00A928D4"/>
    <w:rsid w:val="00A92AC2"/>
    <w:rsid w:val="00A930F5"/>
    <w:rsid w:val="00A94290"/>
    <w:rsid w:val="00A95F72"/>
    <w:rsid w:val="00A96D1D"/>
    <w:rsid w:val="00A97EDF"/>
    <w:rsid w:val="00AA1869"/>
    <w:rsid w:val="00AA2C75"/>
    <w:rsid w:val="00AA2E8B"/>
    <w:rsid w:val="00AA403C"/>
    <w:rsid w:val="00AA594A"/>
    <w:rsid w:val="00AA6F79"/>
    <w:rsid w:val="00AA757C"/>
    <w:rsid w:val="00AA7A54"/>
    <w:rsid w:val="00AA7E98"/>
    <w:rsid w:val="00AB00F3"/>
    <w:rsid w:val="00AB0A92"/>
    <w:rsid w:val="00AB125A"/>
    <w:rsid w:val="00AB20A7"/>
    <w:rsid w:val="00AB22B9"/>
    <w:rsid w:val="00AB2D08"/>
    <w:rsid w:val="00AB6AC7"/>
    <w:rsid w:val="00AB7235"/>
    <w:rsid w:val="00AB7C78"/>
    <w:rsid w:val="00AB7D3D"/>
    <w:rsid w:val="00AC0E14"/>
    <w:rsid w:val="00AC0E9D"/>
    <w:rsid w:val="00AC1970"/>
    <w:rsid w:val="00AC1E45"/>
    <w:rsid w:val="00AC2F98"/>
    <w:rsid w:val="00AC3350"/>
    <w:rsid w:val="00AC3AB1"/>
    <w:rsid w:val="00AC3F0D"/>
    <w:rsid w:val="00AC48E7"/>
    <w:rsid w:val="00AC55F2"/>
    <w:rsid w:val="00AC57CD"/>
    <w:rsid w:val="00AC6722"/>
    <w:rsid w:val="00AC7612"/>
    <w:rsid w:val="00AD0D39"/>
    <w:rsid w:val="00AD117D"/>
    <w:rsid w:val="00AD1891"/>
    <w:rsid w:val="00AD4AA6"/>
    <w:rsid w:val="00AD4AD7"/>
    <w:rsid w:val="00AD5227"/>
    <w:rsid w:val="00AD5735"/>
    <w:rsid w:val="00AD57D3"/>
    <w:rsid w:val="00AD6AD8"/>
    <w:rsid w:val="00AD798A"/>
    <w:rsid w:val="00AD7A1C"/>
    <w:rsid w:val="00AE17A1"/>
    <w:rsid w:val="00AE1B5A"/>
    <w:rsid w:val="00AE2876"/>
    <w:rsid w:val="00AE34D4"/>
    <w:rsid w:val="00AE38AA"/>
    <w:rsid w:val="00AE3B0D"/>
    <w:rsid w:val="00AE44B1"/>
    <w:rsid w:val="00AE4664"/>
    <w:rsid w:val="00AE5A15"/>
    <w:rsid w:val="00AE6BEE"/>
    <w:rsid w:val="00AE7164"/>
    <w:rsid w:val="00AF07A6"/>
    <w:rsid w:val="00AF19B8"/>
    <w:rsid w:val="00AF1C1B"/>
    <w:rsid w:val="00AF23F4"/>
    <w:rsid w:val="00AF337B"/>
    <w:rsid w:val="00AF337D"/>
    <w:rsid w:val="00AF40AC"/>
    <w:rsid w:val="00AF48A5"/>
    <w:rsid w:val="00B004EC"/>
    <w:rsid w:val="00B00D9F"/>
    <w:rsid w:val="00B0135A"/>
    <w:rsid w:val="00B02B4B"/>
    <w:rsid w:val="00B02F88"/>
    <w:rsid w:val="00B06C54"/>
    <w:rsid w:val="00B06E2C"/>
    <w:rsid w:val="00B0700B"/>
    <w:rsid w:val="00B073D5"/>
    <w:rsid w:val="00B106C8"/>
    <w:rsid w:val="00B1350B"/>
    <w:rsid w:val="00B138C8"/>
    <w:rsid w:val="00B145D5"/>
    <w:rsid w:val="00B15D6B"/>
    <w:rsid w:val="00B15F5E"/>
    <w:rsid w:val="00B174DA"/>
    <w:rsid w:val="00B20139"/>
    <w:rsid w:val="00B21CDF"/>
    <w:rsid w:val="00B22F31"/>
    <w:rsid w:val="00B243BC"/>
    <w:rsid w:val="00B24573"/>
    <w:rsid w:val="00B254A6"/>
    <w:rsid w:val="00B25544"/>
    <w:rsid w:val="00B26245"/>
    <w:rsid w:val="00B263F8"/>
    <w:rsid w:val="00B2744A"/>
    <w:rsid w:val="00B30200"/>
    <w:rsid w:val="00B31F6F"/>
    <w:rsid w:val="00B329F7"/>
    <w:rsid w:val="00B338CA"/>
    <w:rsid w:val="00B33BBF"/>
    <w:rsid w:val="00B4059C"/>
    <w:rsid w:val="00B411C8"/>
    <w:rsid w:val="00B41230"/>
    <w:rsid w:val="00B41757"/>
    <w:rsid w:val="00B42484"/>
    <w:rsid w:val="00B43DDB"/>
    <w:rsid w:val="00B4718D"/>
    <w:rsid w:val="00B477D8"/>
    <w:rsid w:val="00B5080D"/>
    <w:rsid w:val="00B50A29"/>
    <w:rsid w:val="00B51958"/>
    <w:rsid w:val="00B52A01"/>
    <w:rsid w:val="00B5341F"/>
    <w:rsid w:val="00B543F4"/>
    <w:rsid w:val="00B54413"/>
    <w:rsid w:val="00B55576"/>
    <w:rsid w:val="00B56D56"/>
    <w:rsid w:val="00B5719E"/>
    <w:rsid w:val="00B5726B"/>
    <w:rsid w:val="00B5749F"/>
    <w:rsid w:val="00B577E3"/>
    <w:rsid w:val="00B57F95"/>
    <w:rsid w:val="00B6165F"/>
    <w:rsid w:val="00B61870"/>
    <w:rsid w:val="00B62216"/>
    <w:rsid w:val="00B623E2"/>
    <w:rsid w:val="00B62BA8"/>
    <w:rsid w:val="00B63F1A"/>
    <w:rsid w:val="00B65085"/>
    <w:rsid w:val="00B6542A"/>
    <w:rsid w:val="00B666E3"/>
    <w:rsid w:val="00B67814"/>
    <w:rsid w:val="00B67B41"/>
    <w:rsid w:val="00B702EC"/>
    <w:rsid w:val="00B706A1"/>
    <w:rsid w:val="00B70BCB"/>
    <w:rsid w:val="00B70F5D"/>
    <w:rsid w:val="00B71AE3"/>
    <w:rsid w:val="00B722D8"/>
    <w:rsid w:val="00B72E72"/>
    <w:rsid w:val="00B7483C"/>
    <w:rsid w:val="00B805F4"/>
    <w:rsid w:val="00B807AD"/>
    <w:rsid w:val="00B80A83"/>
    <w:rsid w:val="00B80ECC"/>
    <w:rsid w:val="00B8115D"/>
    <w:rsid w:val="00B817A7"/>
    <w:rsid w:val="00B81F9C"/>
    <w:rsid w:val="00B830C0"/>
    <w:rsid w:val="00B846EA"/>
    <w:rsid w:val="00B863DD"/>
    <w:rsid w:val="00B8670C"/>
    <w:rsid w:val="00B87750"/>
    <w:rsid w:val="00B8786B"/>
    <w:rsid w:val="00B90204"/>
    <w:rsid w:val="00B9185E"/>
    <w:rsid w:val="00B918E2"/>
    <w:rsid w:val="00B93D1F"/>
    <w:rsid w:val="00B950E5"/>
    <w:rsid w:val="00B96341"/>
    <w:rsid w:val="00B967D9"/>
    <w:rsid w:val="00BA0E3A"/>
    <w:rsid w:val="00BA173A"/>
    <w:rsid w:val="00BA1D7F"/>
    <w:rsid w:val="00BA1E8B"/>
    <w:rsid w:val="00BA2E32"/>
    <w:rsid w:val="00BA2E78"/>
    <w:rsid w:val="00BA409D"/>
    <w:rsid w:val="00BA461D"/>
    <w:rsid w:val="00BA484D"/>
    <w:rsid w:val="00BA4CAC"/>
    <w:rsid w:val="00BA4EC9"/>
    <w:rsid w:val="00BA5633"/>
    <w:rsid w:val="00BA5ED0"/>
    <w:rsid w:val="00BB190C"/>
    <w:rsid w:val="00BB24FC"/>
    <w:rsid w:val="00BB25C9"/>
    <w:rsid w:val="00BB348D"/>
    <w:rsid w:val="00BB3720"/>
    <w:rsid w:val="00BB45E0"/>
    <w:rsid w:val="00BB4B64"/>
    <w:rsid w:val="00BB5686"/>
    <w:rsid w:val="00BB593D"/>
    <w:rsid w:val="00BB63CD"/>
    <w:rsid w:val="00BB664B"/>
    <w:rsid w:val="00BB67FB"/>
    <w:rsid w:val="00BB7925"/>
    <w:rsid w:val="00BB7EE8"/>
    <w:rsid w:val="00BC0391"/>
    <w:rsid w:val="00BC0843"/>
    <w:rsid w:val="00BC1316"/>
    <w:rsid w:val="00BC260D"/>
    <w:rsid w:val="00BC2EBC"/>
    <w:rsid w:val="00BC3325"/>
    <w:rsid w:val="00BC3700"/>
    <w:rsid w:val="00BC3DDB"/>
    <w:rsid w:val="00BC5398"/>
    <w:rsid w:val="00BC5576"/>
    <w:rsid w:val="00BC5897"/>
    <w:rsid w:val="00BC5C7C"/>
    <w:rsid w:val="00BC64DF"/>
    <w:rsid w:val="00BC6847"/>
    <w:rsid w:val="00BC6E27"/>
    <w:rsid w:val="00BC72EC"/>
    <w:rsid w:val="00BC74CD"/>
    <w:rsid w:val="00BC7D0B"/>
    <w:rsid w:val="00BD00DC"/>
    <w:rsid w:val="00BD07D7"/>
    <w:rsid w:val="00BD194E"/>
    <w:rsid w:val="00BD3177"/>
    <w:rsid w:val="00BD374B"/>
    <w:rsid w:val="00BD3914"/>
    <w:rsid w:val="00BD3A0B"/>
    <w:rsid w:val="00BD3C2E"/>
    <w:rsid w:val="00BD3D36"/>
    <w:rsid w:val="00BD4E8F"/>
    <w:rsid w:val="00BD4EFF"/>
    <w:rsid w:val="00BD5B95"/>
    <w:rsid w:val="00BE0406"/>
    <w:rsid w:val="00BE0D13"/>
    <w:rsid w:val="00BE1044"/>
    <w:rsid w:val="00BE116F"/>
    <w:rsid w:val="00BE31A7"/>
    <w:rsid w:val="00BE3CBA"/>
    <w:rsid w:val="00BE43AF"/>
    <w:rsid w:val="00BE4A5F"/>
    <w:rsid w:val="00BE53F2"/>
    <w:rsid w:val="00BE5D9C"/>
    <w:rsid w:val="00BE7122"/>
    <w:rsid w:val="00BE7DDD"/>
    <w:rsid w:val="00BF02E9"/>
    <w:rsid w:val="00BF0A09"/>
    <w:rsid w:val="00BF1AB4"/>
    <w:rsid w:val="00BF29F0"/>
    <w:rsid w:val="00BF470A"/>
    <w:rsid w:val="00BF4B55"/>
    <w:rsid w:val="00BF5E69"/>
    <w:rsid w:val="00BF62C3"/>
    <w:rsid w:val="00BF67BE"/>
    <w:rsid w:val="00BF78F9"/>
    <w:rsid w:val="00C008C4"/>
    <w:rsid w:val="00C020FE"/>
    <w:rsid w:val="00C034AA"/>
    <w:rsid w:val="00C049BF"/>
    <w:rsid w:val="00C04BED"/>
    <w:rsid w:val="00C05B64"/>
    <w:rsid w:val="00C0626F"/>
    <w:rsid w:val="00C06416"/>
    <w:rsid w:val="00C067C8"/>
    <w:rsid w:val="00C06FAD"/>
    <w:rsid w:val="00C07DDF"/>
    <w:rsid w:val="00C107DD"/>
    <w:rsid w:val="00C116FA"/>
    <w:rsid w:val="00C11B64"/>
    <w:rsid w:val="00C1239E"/>
    <w:rsid w:val="00C12506"/>
    <w:rsid w:val="00C12E27"/>
    <w:rsid w:val="00C139D9"/>
    <w:rsid w:val="00C14ADF"/>
    <w:rsid w:val="00C14EBC"/>
    <w:rsid w:val="00C15313"/>
    <w:rsid w:val="00C15DE3"/>
    <w:rsid w:val="00C16B02"/>
    <w:rsid w:val="00C16ED8"/>
    <w:rsid w:val="00C16FD9"/>
    <w:rsid w:val="00C17BFB"/>
    <w:rsid w:val="00C20B53"/>
    <w:rsid w:val="00C21369"/>
    <w:rsid w:val="00C215F3"/>
    <w:rsid w:val="00C2195C"/>
    <w:rsid w:val="00C22712"/>
    <w:rsid w:val="00C22D3B"/>
    <w:rsid w:val="00C23C20"/>
    <w:rsid w:val="00C26013"/>
    <w:rsid w:val="00C26049"/>
    <w:rsid w:val="00C26660"/>
    <w:rsid w:val="00C26B32"/>
    <w:rsid w:val="00C270BD"/>
    <w:rsid w:val="00C270E7"/>
    <w:rsid w:val="00C27C9B"/>
    <w:rsid w:val="00C30424"/>
    <w:rsid w:val="00C306F0"/>
    <w:rsid w:val="00C3070A"/>
    <w:rsid w:val="00C32565"/>
    <w:rsid w:val="00C32E83"/>
    <w:rsid w:val="00C3315F"/>
    <w:rsid w:val="00C33F50"/>
    <w:rsid w:val="00C35871"/>
    <w:rsid w:val="00C3670E"/>
    <w:rsid w:val="00C37694"/>
    <w:rsid w:val="00C41874"/>
    <w:rsid w:val="00C41A66"/>
    <w:rsid w:val="00C41C9A"/>
    <w:rsid w:val="00C42CE8"/>
    <w:rsid w:val="00C4385B"/>
    <w:rsid w:val="00C44E7A"/>
    <w:rsid w:val="00C465A0"/>
    <w:rsid w:val="00C465F6"/>
    <w:rsid w:val="00C501E3"/>
    <w:rsid w:val="00C50C1C"/>
    <w:rsid w:val="00C524C7"/>
    <w:rsid w:val="00C52604"/>
    <w:rsid w:val="00C53F07"/>
    <w:rsid w:val="00C54696"/>
    <w:rsid w:val="00C54EFC"/>
    <w:rsid w:val="00C55532"/>
    <w:rsid w:val="00C56BE1"/>
    <w:rsid w:val="00C578BD"/>
    <w:rsid w:val="00C60CAD"/>
    <w:rsid w:val="00C61EB2"/>
    <w:rsid w:val="00C626EB"/>
    <w:rsid w:val="00C6291E"/>
    <w:rsid w:val="00C62E7B"/>
    <w:rsid w:val="00C63931"/>
    <w:rsid w:val="00C64448"/>
    <w:rsid w:val="00C66230"/>
    <w:rsid w:val="00C67E5D"/>
    <w:rsid w:val="00C67EB4"/>
    <w:rsid w:val="00C70AD6"/>
    <w:rsid w:val="00C70C49"/>
    <w:rsid w:val="00C70F32"/>
    <w:rsid w:val="00C720F7"/>
    <w:rsid w:val="00C7235E"/>
    <w:rsid w:val="00C72EC7"/>
    <w:rsid w:val="00C733CE"/>
    <w:rsid w:val="00C73703"/>
    <w:rsid w:val="00C75E74"/>
    <w:rsid w:val="00C7722C"/>
    <w:rsid w:val="00C773EF"/>
    <w:rsid w:val="00C77D76"/>
    <w:rsid w:val="00C80772"/>
    <w:rsid w:val="00C81258"/>
    <w:rsid w:val="00C81EC8"/>
    <w:rsid w:val="00C835F9"/>
    <w:rsid w:val="00C86099"/>
    <w:rsid w:val="00C8665E"/>
    <w:rsid w:val="00C8688B"/>
    <w:rsid w:val="00C877C5"/>
    <w:rsid w:val="00C879E6"/>
    <w:rsid w:val="00C90203"/>
    <w:rsid w:val="00C90B8D"/>
    <w:rsid w:val="00C926A7"/>
    <w:rsid w:val="00C92856"/>
    <w:rsid w:val="00C935AC"/>
    <w:rsid w:val="00C93873"/>
    <w:rsid w:val="00C94090"/>
    <w:rsid w:val="00C95329"/>
    <w:rsid w:val="00C968F5"/>
    <w:rsid w:val="00C970C8"/>
    <w:rsid w:val="00C97829"/>
    <w:rsid w:val="00CA2CBD"/>
    <w:rsid w:val="00CA3E96"/>
    <w:rsid w:val="00CA3FFC"/>
    <w:rsid w:val="00CA44CC"/>
    <w:rsid w:val="00CA45B4"/>
    <w:rsid w:val="00CA618C"/>
    <w:rsid w:val="00CA620D"/>
    <w:rsid w:val="00CA6690"/>
    <w:rsid w:val="00CA6BE7"/>
    <w:rsid w:val="00CA7E9C"/>
    <w:rsid w:val="00CB0E11"/>
    <w:rsid w:val="00CB11E9"/>
    <w:rsid w:val="00CB145E"/>
    <w:rsid w:val="00CB14D1"/>
    <w:rsid w:val="00CB2735"/>
    <w:rsid w:val="00CB3031"/>
    <w:rsid w:val="00CB35B7"/>
    <w:rsid w:val="00CB3AF1"/>
    <w:rsid w:val="00CB4402"/>
    <w:rsid w:val="00CB75F7"/>
    <w:rsid w:val="00CC14CE"/>
    <w:rsid w:val="00CC15C6"/>
    <w:rsid w:val="00CC40AF"/>
    <w:rsid w:val="00CC431F"/>
    <w:rsid w:val="00CC6570"/>
    <w:rsid w:val="00CD0E10"/>
    <w:rsid w:val="00CD2300"/>
    <w:rsid w:val="00CD34CB"/>
    <w:rsid w:val="00CD390B"/>
    <w:rsid w:val="00CD3FD7"/>
    <w:rsid w:val="00CD4179"/>
    <w:rsid w:val="00CD4BA2"/>
    <w:rsid w:val="00CD572F"/>
    <w:rsid w:val="00CD57E4"/>
    <w:rsid w:val="00CD61ED"/>
    <w:rsid w:val="00CD6866"/>
    <w:rsid w:val="00CD6C03"/>
    <w:rsid w:val="00CD6ED4"/>
    <w:rsid w:val="00CD715C"/>
    <w:rsid w:val="00CE0FF5"/>
    <w:rsid w:val="00CE1BD0"/>
    <w:rsid w:val="00CE2108"/>
    <w:rsid w:val="00CE29DB"/>
    <w:rsid w:val="00CE33E9"/>
    <w:rsid w:val="00CE3A6C"/>
    <w:rsid w:val="00CE4C9E"/>
    <w:rsid w:val="00CE5AA4"/>
    <w:rsid w:val="00CE6B33"/>
    <w:rsid w:val="00CE7C61"/>
    <w:rsid w:val="00CF070F"/>
    <w:rsid w:val="00CF0B38"/>
    <w:rsid w:val="00CF0D4B"/>
    <w:rsid w:val="00CF11C8"/>
    <w:rsid w:val="00CF1286"/>
    <w:rsid w:val="00CF18EC"/>
    <w:rsid w:val="00CF1F9F"/>
    <w:rsid w:val="00CF220C"/>
    <w:rsid w:val="00CF2696"/>
    <w:rsid w:val="00CF28B2"/>
    <w:rsid w:val="00CF3EA0"/>
    <w:rsid w:val="00CF41CD"/>
    <w:rsid w:val="00CF4219"/>
    <w:rsid w:val="00CF5B56"/>
    <w:rsid w:val="00CF623F"/>
    <w:rsid w:val="00CF7FCC"/>
    <w:rsid w:val="00D00019"/>
    <w:rsid w:val="00D000AC"/>
    <w:rsid w:val="00D020D0"/>
    <w:rsid w:val="00D03C7E"/>
    <w:rsid w:val="00D03D88"/>
    <w:rsid w:val="00D04676"/>
    <w:rsid w:val="00D0478C"/>
    <w:rsid w:val="00D048A7"/>
    <w:rsid w:val="00D04AFA"/>
    <w:rsid w:val="00D05488"/>
    <w:rsid w:val="00D0671E"/>
    <w:rsid w:val="00D10528"/>
    <w:rsid w:val="00D10915"/>
    <w:rsid w:val="00D10949"/>
    <w:rsid w:val="00D10EBB"/>
    <w:rsid w:val="00D10F83"/>
    <w:rsid w:val="00D10FE7"/>
    <w:rsid w:val="00D11786"/>
    <w:rsid w:val="00D12140"/>
    <w:rsid w:val="00D125FA"/>
    <w:rsid w:val="00D140CC"/>
    <w:rsid w:val="00D1555C"/>
    <w:rsid w:val="00D15922"/>
    <w:rsid w:val="00D1658A"/>
    <w:rsid w:val="00D16943"/>
    <w:rsid w:val="00D17816"/>
    <w:rsid w:val="00D205E4"/>
    <w:rsid w:val="00D2116A"/>
    <w:rsid w:val="00D21D02"/>
    <w:rsid w:val="00D23DE3"/>
    <w:rsid w:val="00D245C6"/>
    <w:rsid w:val="00D24877"/>
    <w:rsid w:val="00D25334"/>
    <w:rsid w:val="00D25EB8"/>
    <w:rsid w:val="00D269FA"/>
    <w:rsid w:val="00D26EE9"/>
    <w:rsid w:val="00D2757A"/>
    <w:rsid w:val="00D27753"/>
    <w:rsid w:val="00D311E8"/>
    <w:rsid w:val="00D314C9"/>
    <w:rsid w:val="00D31826"/>
    <w:rsid w:val="00D319E9"/>
    <w:rsid w:val="00D31AAD"/>
    <w:rsid w:val="00D32735"/>
    <w:rsid w:val="00D352B8"/>
    <w:rsid w:val="00D3690C"/>
    <w:rsid w:val="00D37ADC"/>
    <w:rsid w:val="00D4056B"/>
    <w:rsid w:val="00D414F4"/>
    <w:rsid w:val="00D42699"/>
    <w:rsid w:val="00D428BD"/>
    <w:rsid w:val="00D429E9"/>
    <w:rsid w:val="00D4356B"/>
    <w:rsid w:val="00D43E40"/>
    <w:rsid w:val="00D445FF"/>
    <w:rsid w:val="00D46C29"/>
    <w:rsid w:val="00D4711F"/>
    <w:rsid w:val="00D4764A"/>
    <w:rsid w:val="00D503BB"/>
    <w:rsid w:val="00D505A5"/>
    <w:rsid w:val="00D505E3"/>
    <w:rsid w:val="00D50BA8"/>
    <w:rsid w:val="00D5275B"/>
    <w:rsid w:val="00D542A0"/>
    <w:rsid w:val="00D54A50"/>
    <w:rsid w:val="00D555D9"/>
    <w:rsid w:val="00D56DB4"/>
    <w:rsid w:val="00D5724E"/>
    <w:rsid w:val="00D57C22"/>
    <w:rsid w:val="00D60C8B"/>
    <w:rsid w:val="00D60CF1"/>
    <w:rsid w:val="00D60DFD"/>
    <w:rsid w:val="00D61F83"/>
    <w:rsid w:val="00D63200"/>
    <w:rsid w:val="00D644BA"/>
    <w:rsid w:val="00D648DA"/>
    <w:rsid w:val="00D6535D"/>
    <w:rsid w:val="00D6645B"/>
    <w:rsid w:val="00D66F0A"/>
    <w:rsid w:val="00D676C5"/>
    <w:rsid w:val="00D67E78"/>
    <w:rsid w:val="00D71443"/>
    <w:rsid w:val="00D72629"/>
    <w:rsid w:val="00D740F0"/>
    <w:rsid w:val="00D75935"/>
    <w:rsid w:val="00D75C9D"/>
    <w:rsid w:val="00D76F61"/>
    <w:rsid w:val="00D76FA8"/>
    <w:rsid w:val="00D77C0A"/>
    <w:rsid w:val="00D8047D"/>
    <w:rsid w:val="00D81B5C"/>
    <w:rsid w:val="00D827F3"/>
    <w:rsid w:val="00D82A99"/>
    <w:rsid w:val="00D83191"/>
    <w:rsid w:val="00D83E77"/>
    <w:rsid w:val="00D84A6B"/>
    <w:rsid w:val="00D8520F"/>
    <w:rsid w:val="00D8570A"/>
    <w:rsid w:val="00D86468"/>
    <w:rsid w:val="00D87945"/>
    <w:rsid w:val="00D87D30"/>
    <w:rsid w:val="00D90004"/>
    <w:rsid w:val="00D905C0"/>
    <w:rsid w:val="00D90938"/>
    <w:rsid w:val="00D91E39"/>
    <w:rsid w:val="00D92E26"/>
    <w:rsid w:val="00D94644"/>
    <w:rsid w:val="00D96F5E"/>
    <w:rsid w:val="00D976E3"/>
    <w:rsid w:val="00D9788B"/>
    <w:rsid w:val="00DA0020"/>
    <w:rsid w:val="00DA084F"/>
    <w:rsid w:val="00DA0963"/>
    <w:rsid w:val="00DA198F"/>
    <w:rsid w:val="00DA1D50"/>
    <w:rsid w:val="00DA2309"/>
    <w:rsid w:val="00DA309D"/>
    <w:rsid w:val="00DA3B73"/>
    <w:rsid w:val="00DA50E7"/>
    <w:rsid w:val="00DA60B4"/>
    <w:rsid w:val="00DA62A7"/>
    <w:rsid w:val="00DA656B"/>
    <w:rsid w:val="00DA7060"/>
    <w:rsid w:val="00DA708C"/>
    <w:rsid w:val="00DA73EB"/>
    <w:rsid w:val="00DB5B4D"/>
    <w:rsid w:val="00DB6151"/>
    <w:rsid w:val="00DB6EAF"/>
    <w:rsid w:val="00DB7015"/>
    <w:rsid w:val="00DC0862"/>
    <w:rsid w:val="00DC1344"/>
    <w:rsid w:val="00DC26AB"/>
    <w:rsid w:val="00DC2EDC"/>
    <w:rsid w:val="00DC3E32"/>
    <w:rsid w:val="00DC3FDE"/>
    <w:rsid w:val="00DC53EA"/>
    <w:rsid w:val="00DC62C5"/>
    <w:rsid w:val="00DC6820"/>
    <w:rsid w:val="00DC6A8D"/>
    <w:rsid w:val="00DC6F65"/>
    <w:rsid w:val="00DD05A3"/>
    <w:rsid w:val="00DD09FF"/>
    <w:rsid w:val="00DD0E58"/>
    <w:rsid w:val="00DD2359"/>
    <w:rsid w:val="00DD4384"/>
    <w:rsid w:val="00DD66D5"/>
    <w:rsid w:val="00DD70B4"/>
    <w:rsid w:val="00DD70C7"/>
    <w:rsid w:val="00DD78A8"/>
    <w:rsid w:val="00DE0D0B"/>
    <w:rsid w:val="00DE1011"/>
    <w:rsid w:val="00DE43AB"/>
    <w:rsid w:val="00DE479B"/>
    <w:rsid w:val="00DE55EF"/>
    <w:rsid w:val="00DE63E3"/>
    <w:rsid w:val="00DE6F9B"/>
    <w:rsid w:val="00DE72F1"/>
    <w:rsid w:val="00DE74AF"/>
    <w:rsid w:val="00DE7BBF"/>
    <w:rsid w:val="00DF07B8"/>
    <w:rsid w:val="00DF1987"/>
    <w:rsid w:val="00DF22C1"/>
    <w:rsid w:val="00DF367A"/>
    <w:rsid w:val="00DF3896"/>
    <w:rsid w:val="00DF4A31"/>
    <w:rsid w:val="00DF601C"/>
    <w:rsid w:val="00DF6805"/>
    <w:rsid w:val="00DF6E54"/>
    <w:rsid w:val="00DF78BC"/>
    <w:rsid w:val="00DF7FD9"/>
    <w:rsid w:val="00E00E44"/>
    <w:rsid w:val="00E026CC"/>
    <w:rsid w:val="00E03464"/>
    <w:rsid w:val="00E04179"/>
    <w:rsid w:val="00E04503"/>
    <w:rsid w:val="00E04DE3"/>
    <w:rsid w:val="00E06141"/>
    <w:rsid w:val="00E063CF"/>
    <w:rsid w:val="00E06B31"/>
    <w:rsid w:val="00E072FC"/>
    <w:rsid w:val="00E07B54"/>
    <w:rsid w:val="00E10786"/>
    <w:rsid w:val="00E10F52"/>
    <w:rsid w:val="00E13375"/>
    <w:rsid w:val="00E13550"/>
    <w:rsid w:val="00E13F8D"/>
    <w:rsid w:val="00E14C5E"/>
    <w:rsid w:val="00E156B9"/>
    <w:rsid w:val="00E160AE"/>
    <w:rsid w:val="00E17CBE"/>
    <w:rsid w:val="00E2068B"/>
    <w:rsid w:val="00E2080A"/>
    <w:rsid w:val="00E216B5"/>
    <w:rsid w:val="00E21F1A"/>
    <w:rsid w:val="00E23205"/>
    <w:rsid w:val="00E233E9"/>
    <w:rsid w:val="00E2348C"/>
    <w:rsid w:val="00E23D71"/>
    <w:rsid w:val="00E23F5D"/>
    <w:rsid w:val="00E243CF"/>
    <w:rsid w:val="00E253B8"/>
    <w:rsid w:val="00E255A1"/>
    <w:rsid w:val="00E2565B"/>
    <w:rsid w:val="00E30430"/>
    <w:rsid w:val="00E30D98"/>
    <w:rsid w:val="00E31021"/>
    <w:rsid w:val="00E315D1"/>
    <w:rsid w:val="00E325CE"/>
    <w:rsid w:val="00E3321F"/>
    <w:rsid w:val="00E34455"/>
    <w:rsid w:val="00E34AF3"/>
    <w:rsid w:val="00E3554C"/>
    <w:rsid w:val="00E36519"/>
    <w:rsid w:val="00E369FA"/>
    <w:rsid w:val="00E37A14"/>
    <w:rsid w:val="00E416B0"/>
    <w:rsid w:val="00E41AFC"/>
    <w:rsid w:val="00E42412"/>
    <w:rsid w:val="00E42420"/>
    <w:rsid w:val="00E4252F"/>
    <w:rsid w:val="00E42ADA"/>
    <w:rsid w:val="00E42B26"/>
    <w:rsid w:val="00E42B88"/>
    <w:rsid w:val="00E433BC"/>
    <w:rsid w:val="00E43824"/>
    <w:rsid w:val="00E446E2"/>
    <w:rsid w:val="00E44C46"/>
    <w:rsid w:val="00E44FE2"/>
    <w:rsid w:val="00E451EF"/>
    <w:rsid w:val="00E46615"/>
    <w:rsid w:val="00E46E42"/>
    <w:rsid w:val="00E509CE"/>
    <w:rsid w:val="00E51110"/>
    <w:rsid w:val="00E5121E"/>
    <w:rsid w:val="00E515D6"/>
    <w:rsid w:val="00E5206C"/>
    <w:rsid w:val="00E535C8"/>
    <w:rsid w:val="00E54592"/>
    <w:rsid w:val="00E54B77"/>
    <w:rsid w:val="00E54E4C"/>
    <w:rsid w:val="00E561DE"/>
    <w:rsid w:val="00E56D17"/>
    <w:rsid w:val="00E57203"/>
    <w:rsid w:val="00E57B95"/>
    <w:rsid w:val="00E57BAF"/>
    <w:rsid w:val="00E60654"/>
    <w:rsid w:val="00E60E7E"/>
    <w:rsid w:val="00E63B15"/>
    <w:rsid w:val="00E648E6"/>
    <w:rsid w:val="00E67144"/>
    <w:rsid w:val="00E67516"/>
    <w:rsid w:val="00E67DDE"/>
    <w:rsid w:val="00E7027E"/>
    <w:rsid w:val="00E70C72"/>
    <w:rsid w:val="00E71017"/>
    <w:rsid w:val="00E730BD"/>
    <w:rsid w:val="00E732A9"/>
    <w:rsid w:val="00E73CAC"/>
    <w:rsid w:val="00E74F2F"/>
    <w:rsid w:val="00E7520C"/>
    <w:rsid w:val="00E754CD"/>
    <w:rsid w:val="00E759C5"/>
    <w:rsid w:val="00E77810"/>
    <w:rsid w:val="00E77CE2"/>
    <w:rsid w:val="00E8028C"/>
    <w:rsid w:val="00E824D1"/>
    <w:rsid w:val="00E8346D"/>
    <w:rsid w:val="00E83476"/>
    <w:rsid w:val="00E834CE"/>
    <w:rsid w:val="00E85DD5"/>
    <w:rsid w:val="00E85E3F"/>
    <w:rsid w:val="00E86212"/>
    <w:rsid w:val="00E8643A"/>
    <w:rsid w:val="00E86A4F"/>
    <w:rsid w:val="00E87908"/>
    <w:rsid w:val="00E90019"/>
    <w:rsid w:val="00E909A9"/>
    <w:rsid w:val="00E92013"/>
    <w:rsid w:val="00E926FA"/>
    <w:rsid w:val="00E92CD8"/>
    <w:rsid w:val="00E94342"/>
    <w:rsid w:val="00E944BB"/>
    <w:rsid w:val="00E95682"/>
    <w:rsid w:val="00E966E9"/>
    <w:rsid w:val="00E96822"/>
    <w:rsid w:val="00E96E49"/>
    <w:rsid w:val="00EA0E4F"/>
    <w:rsid w:val="00EA1235"/>
    <w:rsid w:val="00EA219B"/>
    <w:rsid w:val="00EA2D70"/>
    <w:rsid w:val="00EA3AC7"/>
    <w:rsid w:val="00EA4FC6"/>
    <w:rsid w:val="00EA502B"/>
    <w:rsid w:val="00EA5297"/>
    <w:rsid w:val="00EA542E"/>
    <w:rsid w:val="00EA6098"/>
    <w:rsid w:val="00EA6875"/>
    <w:rsid w:val="00EA6AEB"/>
    <w:rsid w:val="00EA732C"/>
    <w:rsid w:val="00EB0A50"/>
    <w:rsid w:val="00EB115E"/>
    <w:rsid w:val="00EB2C46"/>
    <w:rsid w:val="00EB3527"/>
    <w:rsid w:val="00EB4B94"/>
    <w:rsid w:val="00EB53DD"/>
    <w:rsid w:val="00EB5E64"/>
    <w:rsid w:val="00EB62D1"/>
    <w:rsid w:val="00EB6576"/>
    <w:rsid w:val="00EB74BD"/>
    <w:rsid w:val="00EB7583"/>
    <w:rsid w:val="00EB786D"/>
    <w:rsid w:val="00EC0333"/>
    <w:rsid w:val="00EC0EB3"/>
    <w:rsid w:val="00EC1936"/>
    <w:rsid w:val="00EC262E"/>
    <w:rsid w:val="00EC280B"/>
    <w:rsid w:val="00EC3AB6"/>
    <w:rsid w:val="00EC3E7D"/>
    <w:rsid w:val="00EC43A5"/>
    <w:rsid w:val="00EC4D21"/>
    <w:rsid w:val="00EC4F22"/>
    <w:rsid w:val="00EC58D0"/>
    <w:rsid w:val="00EC5D7A"/>
    <w:rsid w:val="00EC7383"/>
    <w:rsid w:val="00EC74D8"/>
    <w:rsid w:val="00ED25C5"/>
    <w:rsid w:val="00ED3A80"/>
    <w:rsid w:val="00ED3B66"/>
    <w:rsid w:val="00ED3BA2"/>
    <w:rsid w:val="00ED5BFF"/>
    <w:rsid w:val="00ED5C7A"/>
    <w:rsid w:val="00ED662B"/>
    <w:rsid w:val="00ED6D62"/>
    <w:rsid w:val="00ED6F90"/>
    <w:rsid w:val="00ED76C7"/>
    <w:rsid w:val="00EE02A7"/>
    <w:rsid w:val="00EE1AE3"/>
    <w:rsid w:val="00EE1C65"/>
    <w:rsid w:val="00EE4C08"/>
    <w:rsid w:val="00EE4DA3"/>
    <w:rsid w:val="00EE504F"/>
    <w:rsid w:val="00EE5596"/>
    <w:rsid w:val="00EE57C6"/>
    <w:rsid w:val="00EE5894"/>
    <w:rsid w:val="00EE6C8E"/>
    <w:rsid w:val="00EE6F85"/>
    <w:rsid w:val="00EE7183"/>
    <w:rsid w:val="00EE78C9"/>
    <w:rsid w:val="00EF1198"/>
    <w:rsid w:val="00EF15A9"/>
    <w:rsid w:val="00EF1FF5"/>
    <w:rsid w:val="00EF28D7"/>
    <w:rsid w:val="00EF374B"/>
    <w:rsid w:val="00EF48A1"/>
    <w:rsid w:val="00EF4C8B"/>
    <w:rsid w:val="00EF4FB4"/>
    <w:rsid w:val="00EF5103"/>
    <w:rsid w:val="00EF564A"/>
    <w:rsid w:val="00EF5CC7"/>
    <w:rsid w:val="00EF615D"/>
    <w:rsid w:val="00EF758E"/>
    <w:rsid w:val="00EF7AFA"/>
    <w:rsid w:val="00F0066A"/>
    <w:rsid w:val="00F0162D"/>
    <w:rsid w:val="00F02050"/>
    <w:rsid w:val="00F0211F"/>
    <w:rsid w:val="00F024DE"/>
    <w:rsid w:val="00F024E9"/>
    <w:rsid w:val="00F02E28"/>
    <w:rsid w:val="00F0315F"/>
    <w:rsid w:val="00F04A48"/>
    <w:rsid w:val="00F0544B"/>
    <w:rsid w:val="00F06C30"/>
    <w:rsid w:val="00F06E3C"/>
    <w:rsid w:val="00F07714"/>
    <w:rsid w:val="00F10A31"/>
    <w:rsid w:val="00F10ECF"/>
    <w:rsid w:val="00F11B98"/>
    <w:rsid w:val="00F123F5"/>
    <w:rsid w:val="00F12C9B"/>
    <w:rsid w:val="00F12D43"/>
    <w:rsid w:val="00F13080"/>
    <w:rsid w:val="00F1351D"/>
    <w:rsid w:val="00F13B40"/>
    <w:rsid w:val="00F13F04"/>
    <w:rsid w:val="00F1446C"/>
    <w:rsid w:val="00F16209"/>
    <w:rsid w:val="00F17CB9"/>
    <w:rsid w:val="00F205CB"/>
    <w:rsid w:val="00F20B67"/>
    <w:rsid w:val="00F22936"/>
    <w:rsid w:val="00F2317F"/>
    <w:rsid w:val="00F23A8C"/>
    <w:rsid w:val="00F23ECB"/>
    <w:rsid w:val="00F247DD"/>
    <w:rsid w:val="00F25797"/>
    <w:rsid w:val="00F264F5"/>
    <w:rsid w:val="00F26E93"/>
    <w:rsid w:val="00F27A3A"/>
    <w:rsid w:val="00F27A5C"/>
    <w:rsid w:val="00F309B1"/>
    <w:rsid w:val="00F30EA8"/>
    <w:rsid w:val="00F31859"/>
    <w:rsid w:val="00F31A42"/>
    <w:rsid w:val="00F3240A"/>
    <w:rsid w:val="00F32782"/>
    <w:rsid w:val="00F3426F"/>
    <w:rsid w:val="00F34F66"/>
    <w:rsid w:val="00F35CFC"/>
    <w:rsid w:val="00F401AE"/>
    <w:rsid w:val="00F40575"/>
    <w:rsid w:val="00F42218"/>
    <w:rsid w:val="00F42A54"/>
    <w:rsid w:val="00F42E3A"/>
    <w:rsid w:val="00F42EAA"/>
    <w:rsid w:val="00F43698"/>
    <w:rsid w:val="00F43EC8"/>
    <w:rsid w:val="00F440F9"/>
    <w:rsid w:val="00F46788"/>
    <w:rsid w:val="00F46B4D"/>
    <w:rsid w:val="00F47B3F"/>
    <w:rsid w:val="00F515A6"/>
    <w:rsid w:val="00F51D4A"/>
    <w:rsid w:val="00F5224B"/>
    <w:rsid w:val="00F5224E"/>
    <w:rsid w:val="00F5298F"/>
    <w:rsid w:val="00F529DC"/>
    <w:rsid w:val="00F52A9D"/>
    <w:rsid w:val="00F5367D"/>
    <w:rsid w:val="00F53BFA"/>
    <w:rsid w:val="00F54834"/>
    <w:rsid w:val="00F54C53"/>
    <w:rsid w:val="00F5522D"/>
    <w:rsid w:val="00F60767"/>
    <w:rsid w:val="00F618B1"/>
    <w:rsid w:val="00F62067"/>
    <w:rsid w:val="00F620C9"/>
    <w:rsid w:val="00F62B84"/>
    <w:rsid w:val="00F6341F"/>
    <w:rsid w:val="00F63681"/>
    <w:rsid w:val="00F64AA2"/>
    <w:rsid w:val="00F64E83"/>
    <w:rsid w:val="00F65825"/>
    <w:rsid w:val="00F659B5"/>
    <w:rsid w:val="00F65D59"/>
    <w:rsid w:val="00F65D60"/>
    <w:rsid w:val="00F66084"/>
    <w:rsid w:val="00F6690A"/>
    <w:rsid w:val="00F67C46"/>
    <w:rsid w:val="00F70306"/>
    <w:rsid w:val="00F70E28"/>
    <w:rsid w:val="00F71B2A"/>
    <w:rsid w:val="00F7368A"/>
    <w:rsid w:val="00F73735"/>
    <w:rsid w:val="00F73C13"/>
    <w:rsid w:val="00F75032"/>
    <w:rsid w:val="00F75824"/>
    <w:rsid w:val="00F77345"/>
    <w:rsid w:val="00F80F26"/>
    <w:rsid w:val="00F818CD"/>
    <w:rsid w:val="00F8205D"/>
    <w:rsid w:val="00F82524"/>
    <w:rsid w:val="00F832FD"/>
    <w:rsid w:val="00F84400"/>
    <w:rsid w:val="00F851A2"/>
    <w:rsid w:val="00F85968"/>
    <w:rsid w:val="00F86326"/>
    <w:rsid w:val="00F87094"/>
    <w:rsid w:val="00F87AD7"/>
    <w:rsid w:val="00F87C56"/>
    <w:rsid w:val="00F90014"/>
    <w:rsid w:val="00F904DA"/>
    <w:rsid w:val="00F90500"/>
    <w:rsid w:val="00F91365"/>
    <w:rsid w:val="00F92F2D"/>
    <w:rsid w:val="00F937DE"/>
    <w:rsid w:val="00F94555"/>
    <w:rsid w:val="00F94867"/>
    <w:rsid w:val="00F94A6F"/>
    <w:rsid w:val="00F94E02"/>
    <w:rsid w:val="00F95918"/>
    <w:rsid w:val="00F95E80"/>
    <w:rsid w:val="00F963A1"/>
    <w:rsid w:val="00F96771"/>
    <w:rsid w:val="00F971B6"/>
    <w:rsid w:val="00FA0F57"/>
    <w:rsid w:val="00FA1445"/>
    <w:rsid w:val="00FA1D18"/>
    <w:rsid w:val="00FA313F"/>
    <w:rsid w:val="00FA3320"/>
    <w:rsid w:val="00FA34CD"/>
    <w:rsid w:val="00FA369A"/>
    <w:rsid w:val="00FA3A20"/>
    <w:rsid w:val="00FA3E67"/>
    <w:rsid w:val="00FA41B7"/>
    <w:rsid w:val="00FA485E"/>
    <w:rsid w:val="00FA52DD"/>
    <w:rsid w:val="00FA5324"/>
    <w:rsid w:val="00FA7AF8"/>
    <w:rsid w:val="00FB00DC"/>
    <w:rsid w:val="00FB029F"/>
    <w:rsid w:val="00FB2ECD"/>
    <w:rsid w:val="00FB4140"/>
    <w:rsid w:val="00FB4554"/>
    <w:rsid w:val="00FB527F"/>
    <w:rsid w:val="00FB6B27"/>
    <w:rsid w:val="00FC030E"/>
    <w:rsid w:val="00FC0328"/>
    <w:rsid w:val="00FC146F"/>
    <w:rsid w:val="00FC292A"/>
    <w:rsid w:val="00FC3755"/>
    <w:rsid w:val="00FC40BD"/>
    <w:rsid w:val="00FC45F2"/>
    <w:rsid w:val="00FC4E91"/>
    <w:rsid w:val="00FC5342"/>
    <w:rsid w:val="00FC5882"/>
    <w:rsid w:val="00FC5A02"/>
    <w:rsid w:val="00FC69C8"/>
    <w:rsid w:val="00FC755A"/>
    <w:rsid w:val="00FD0B65"/>
    <w:rsid w:val="00FD1D6A"/>
    <w:rsid w:val="00FD4036"/>
    <w:rsid w:val="00FD4E6F"/>
    <w:rsid w:val="00FD5390"/>
    <w:rsid w:val="00FD54A3"/>
    <w:rsid w:val="00FD5FA8"/>
    <w:rsid w:val="00FD6068"/>
    <w:rsid w:val="00FD63D1"/>
    <w:rsid w:val="00FD7F37"/>
    <w:rsid w:val="00FE09A2"/>
    <w:rsid w:val="00FE150B"/>
    <w:rsid w:val="00FE1A97"/>
    <w:rsid w:val="00FE2679"/>
    <w:rsid w:val="00FE269D"/>
    <w:rsid w:val="00FE4C01"/>
    <w:rsid w:val="00FE4C53"/>
    <w:rsid w:val="00FE51B0"/>
    <w:rsid w:val="00FE5536"/>
    <w:rsid w:val="00FE5E11"/>
    <w:rsid w:val="00FE607E"/>
    <w:rsid w:val="00FF0248"/>
    <w:rsid w:val="00FF0828"/>
    <w:rsid w:val="00FF08D5"/>
    <w:rsid w:val="00FF0CDC"/>
    <w:rsid w:val="00FF0ED6"/>
    <w:rsid w:val="00FF1B0D"/>
    <w:rsid w:val="00FF1B62"/>
    <w:rsid w:val="00FF1D27"/>
    <w:rsid w:val="00FF2E32"/>
    <w:rsid w:val="00FF6C1B"/>
    <w:rsid w:val="00FF7739"/>
    <w:rsid w:val="00FF7881"/>
    <w:rsid w:val="00FF7A3C"/>
    <w:rsid w:val="028E3852"/>
    <w:rsid w:val="03A53757"/>
    <w:rsid w:val="0CD60230"/>
    <w:rsid w:val="11B81E48"/>
    <w:rsid w:val="123B5124"/>
    <w:rsid w:val="12FC480F"/>
    <w:rsid w:val="13741EA1"/>
    <w:rsid w:val="17FC3849"/>
    <w:rsid w:val="1867221E"/>
    <w:rsid w:val="214A1E18"/>
    <w:rsid w:val="21D914C9"/>
    <w:rsid w:val="21F94494"/>
    <w:rsid w:val="237E7BCC"/>
    <w:rsid w:val="285748CB"/>
    <w:rsid w:val="2C376582"/>
    <w:rsid w:val="2CA555FD"/>
    <w:rsid w:val="2CCF48A4"/>
    <w:rsid w:val="2CF66B2D"/>
    <w:rsid w:val="2D9D567C"/>
    <w:rsid w:val="319B3EB3"/>
    <w:rsid w:val="353D3D09"/>
    <w:rsid w:val="37FD5E4D"/>
    <w:rsid w:val="3B051B79"/>
    <w:rsid w:val="3D007F87"/>
    <w:rsid w:val="41BF5F6E"/>
    <w:rsid w:val="43CD284E"/>
    <w:rsid w:val="4A4159E5"/>
    <w:rsid w:val="55042C79"/>
    <w:rsid w:val="555837FB"/>
    <w:rsid w:val="5A8F0BA4"/>
    <w:rsid w:val="5CB13072"/>
    <w:rsid w:val="5ED10190"/>
    <w:rsid w:val="606E2992"/>
    <w:rsid w:val="61F84AE4"/>
    <w:rsid w:val="643D3F98"/>
    <w:rsid w:val="693C7636"/>
    <w:rsid w:val="6B394041"/>
    <w:rsid w:val="6CE21869"/>
    <w:rsid w:val="6DD90723"/>
    <w:rsid w:val="6E7B204A"/>
    <w:rsid w:val="6F530D42"/>
    <w:rsid w:val="70E86B88"/>
    <w:rsid w:val="71DA6BCC"/>
    <w:rsid w:val="71F642FC"/>
    <w:rsid w:val="72F059B6"/>
    <w:rsid w:val="737B4EA2"/>
    <w:rsid w:val="73905B12"/>
    <w:rsid w:val="78901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table of authorities" w:semiHidden="0" w:uiPriority="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eastAsia="宋体" w:hAnsi="@文星楷体" w:cs="宋体"/>
      <w:color w:val="000000"/>
      <w:sz w:val="24"/>
      <w:szCs w:val="24"/>
    </w:rPr>
  </w:style>
  <w:style w:type="paragraph" w:styleId="a3">
    <w:name w:val="table of authorities"/>
    <w:basedOn w:val="a"/>
    <w:next w:val="a"/>
    <w:unhideWhenUsed/>
    <w:qFormat/>
    <w:pPr>
      <w:ind w:leftChars="200" w:left="420"/>
    </w:pPr>
  </w:style>
  <w:style w:type="paragraph" w:styleId="a4">
    <w:name w:val="Normal Indent"/>
    <w:basedOn w:val="a"/>
    <w:qFormat/>
    <w:pPr>
      <w:ind w:firstLine="630"/>
    </w:pPr>
    <w:rPr>
      <w:rFonts w:ascii="Times New Roman" w:eastAsia="仿宋_GB2312" w:hAnsi="Times New Roman" w:cs="Times New Roman"/>
      <w:kern w:val="0"/>
      <w:sz w:val="32"/>
      <w:szCs w:val="20"/>
    </w:rPr>
  </w:style>
  <w:style w:type="paragraph" w:styleId="a5">
    <w:name w:val="Balloon Text"/>
    <w:basedOn w:val="a"/>
    <w:link w:val="Char"/>
    <w:uiPriority w:val="99"/>
    <w:semiHidden/>
    <w:unhideWhenUsed/>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Pr>
      <w:b/>
      <w:bCs/>
    </w:rPr>
  </w:style>
  <w:style w:type="character" w:styleId="ab">
    <w:name w:val="page number"/>
    <w:qFormat/>
    <w:rPr>
      <w:rFonts w:eastAsia="宋体"/>
      <w:sz w:val="28"/>
    </w:rPr>
  </w:style>
  <w:style w:type="character" w:customStyle="1" w:styleId="Char1">
    <w:name w:val="页眉 Char"/>
    <w:basedOn w:val="a0"/>
    <w:link w:val="a7"/>
    <w:uiPriority w:val="99"/>
    <w:qFormat/>
    <w:rPr>
      <w:sz w:val="18"/>
      <w:szCs w:val="18"/>
    </w:rPr>
  </w:style>
  <w:style w:type="character" w:customStyle="1" w:styleId="Char0">
    <w:name w:val="页脚 Char"/>
    <w:basedOn w:val="a0"/>
    <w:link w:val="a6"/>
    <w:uiPriority w:val="99"/>
    <w:qFormat/>
    <w:rPr>
      <w:sz w:val="18"/>
      <w:szCs w:val="18"/>
    </w:rPr>
  </w:style>
  <w:style w:type="character" w:customStyle="1" w:styleId="1">
    <w:name w:val="明显参考1"/>
    <w:basedOn w:val="a0"/>
    <w:uiPriority w:val="32"/>
    <w:qFormat/>
    <w:rPr>
      <w:b/>
      <w:bCs/>
      <w:smallCaps/>
      <w:color w:val="C0504D" w:themeColor="accent2"/>
      <w:spacing w:val="5"/>
      <w:u w:val="single"/>
    </w:rPr>
  </w:style>
  <w:style w:type="paragraph" w:styleId="ac">
    <w:name w:val="No Spacing"/>
    <w:uiPriority w:val="1"/>
    <w:qFormat/>
    <w:pPr>
      <w:widowControl w:val="0"/>
      <w:jc w:val="both"/>
    </w:pPr>
    <w:rPr>
      <w:kern w:val="2"/>
      <w:sz w:val="21"/>
      <w:szCs w:val="22"/>
    </w:rPr>
  </w:style>
  <w:style w:type="character" w:customStyle="1" w:styleId="Char">
    <w:name w:val="批注框文本 Char"/>
    <w:basedOn w:val="a0"/>
    <w:link w:val="a5"/>
    <w:uiPriority w:val="99"/>
    <w:semiHidden/>
    <w:qFormat/>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uiPriority="35" w:qFormat="1"/>
    <w:lsdException w:name="page number" w:semiHidden="0" w:uiPriority="0" w:unhideWhenUsed="0" w:qFormat="1"/>
    <w:lsdException w:name="table of authorities" w:semiHidden="0" w:uiPriority="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eastAsia="宋体" w:hAnsi="@文星楷体" w:cs="宋体"/>
      <w:color w:val="000000"/>
      <w:sz w:val="24"/>
      <w:szCs w:val="24"/>
    </w:rPr>
  </w:style>
  <w:style w:type="paragraph" w:styleId="a3">
    <w:name w:val="table of authorities"/>
    <w:basedOn w:val="a"/>
    <w:next w:val="a"/>
    <w:unhideWhenUsed/>
    <w:qFormat/>
    <w:pPr>
      <w:ind w:leftChars="200" w:left="420"/>
    </w:pPr>
  </w:style>
  <w:style w:type="paragraph" w:styleId="a4">
    <w:name w:val="Normal Indent"/>
    <w:basedOn w:val="a"/>
    <w:qFormat/>
    <w:pPr>
      <w:ind w:firstLine="630"/>
    </w:pPr>
    <w:rPr>
      <w:rFonts w:ascii="Times New Roman" w:eastAsia="仿宋_GB2312" w:hAnsi="Times New Roman" w:cs="Times New Roman"/>
      <w:kern w:val="0"/>
      <w:sz w:val="32"/>
      <w:szCs w:val="20"/>
    </w:rPr>
  </w:style>
  <w:style w:type="paragraph" w:styleId="a5">
    <w:name w:val="Balloon Text"/>
    <w:basedOn w:val="a"/>
    <w:link w:val="Char"/>
    <w:uiPriority w:val="99"/>
    <w:semiHidden/>
    <w:unhideWhenUsed/>
    <w:rPr>
      <w:sz w:val="18"/>
      <w:szCs w:val="18"/>
    </w:rPr>
  </w:style>
  <w:style w:type="paragraph" w:styleId="a6">
    <w:name w:val="footer"/>
    <w:basedOn w:val="a"/>
    <w:link w:val="Char0"/>
    <w:uiPriority w:val="99"/>
    <w:unhideWhenUsed/>
    <w:qFormat/>
    <w:pPr>
      <w:tabs>
        <w:tab w:val="center" w:pos="4153"/>
        <w:tab w:val="right" w:pos="8306"/>
      </w:tabs>
      <w:snapToGrid w:val="0"/>
      <w:jc w:val="left"/>
    </w:pPr>
    <w:rPr>
      <w:sz w:val="18"/>
      <w:szCs w:val="18"/>
    </w:rPr>
  </w:style>
  <w:style w:type="paragraph" w:styleId="a7">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spacing w:before="100" w:beforeAutospacing="1" w:after="100" w:afterAutospacing="1"/>
      <w:jc w:val="left"/>
    </w:pPr>
    <w:rPr>
      <w:rFonts w:ascii="宋体" w:eastAsia="宋体" w:hAnsi="宋体" w:cs="宋体"/>
      <w:kern w:val="0"/>
      <w:sz w:val="24"/>
      <w:szCs w:val="24"/>
    </w:rPr>
  </w:style>
  <w:style w:type="table" w:styleId="a9">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Pr>
      <w:b/>
      <w:bCs/>
    </w:rPr>
  </w:style>
  <w:style w:type="character" w:styleId="ab">
    <w:name w:val="page number"/>
    <w:qFormat/>
    <w:rPr>
      <w:rFonts w:eastAsia="宋体"/>
      <w:sz w:val="28"/>
    </w:rPr>
  </w:style>
  <w:style w:type="character" w:customStyle="1" w:styleId="Char1">
    <w:name w:val="页眉 Char"/>
    <w:basedOn w:val="a0"/>
    <w:link w:val="a7"/>
    <w:uiPriority w:val="99"/>
    <w:qFormat/>
    <w:rPr>
      <w:sz w:val="18"/>
      <w:szCs w:val="18"/>
    </w:rPr>
  </w:style>
  <w:style w:type="character" w:customStyle="1" w:styleId="Char0">
    <w:name w:val="页脚 Char"/>
    <w:basedOn w:val="a0"/>
    <w:link w:val="a6"/>
    <w:uiPriority w:val="99"/>
    <w:qFormat/>
    <w:rPr>
      <w:sz w:val="18"/>
      <w:szCs w:val="18"/>
    </w:rPr>
  </w:style>
  <w:style w:type="character" w:customStyle="1" w:styleId="1">
    <w:name w:val="明显参考1"/>
    <w:basedOn w:val="a0"/>
    <w:uiPriority w:val="32"/>
    <w:qFormat/>
    <w:rPr>
      <w:b/>
      <w:bCs/>
      <w:smallCaps/>
      <w:color w:val="C0504D" w:themeColor="accent2"/>
      <w:spacing w:val="5"/>
      <w:u w:val="single"/>
    </w:rPr>
  </w:style>
  <w:style w:type="paragraph" w:styleId="ac">
    <w:name w:val="No Spacing"/>
    <w:uiPriority w:val="1"/>
    <w:qFormat/>
    <w:pPr>
      <w:widowControl w:val="0"/>
      <w:jc w:val="both"/>
    </w:pPr>
    <w:rPr>
      <w:kern w:val="2"/>
      <w:sz w:val="21"/>
      <w:szCs w:val="22"/>
    </w:rPr>
  </w:style>
  <w:style w:type="character" w:customStyle="1" w:styleId="Char">
    <w:name w:val="批注框文本 Char"/>
    <w:basedOn w:val="a0"/>
    <w:link w:val="a5"/>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A75F3F-C0C3-4370-AA97-C30F52E87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7</Pages>
  <Words>363</Words>
  <Characters>2074</Characters>
  <Application>Microsoft Office Word</Application>
  <DocSecurity>0</DocSecurity>
  <Lines>17</Lines>
  <Paragraphs>4</Paragraphs>
  <ScaleCrop>false</ScaleCrop>
  <Company>Sky123.Org</Company>
  <LinksUpToDate>false</LinksUpToDate>
  <CharactersWithSpaces>2433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Anonymous</cp:lastModifiedBy>
  <cp:revision>17</cp:revision>
  <cp:lastPrinted>2022-04-21T01:34:00Z</cp:lastPrinted>
  <dcterms:created xsi:type="dcterms:W3CDTF">2022-04-19T06:40:00Z</dcterms:created>
  <dcterms:modified xsi:type="dcterms:W3CDTF">2022-04-21T01:52:00Z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