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</w:pPr>
      <w:bookmarkStart w:id="0" w:name="_GoBack"/>
      <w:bookmarkEnd w:id="0"/>
      <w:r>
        <w:rPr>
          <w:rFonts w:hint="eastAsia"/>
        </w:rPr>
        <w:t>附件：</w:t>
      </w:r>
    </w:p>
    <w:p>
      <w:pPr>
        <w:spacing w:line="520" w:lineRule="exact"/>
        <w:jc w:val="center"/>
        <w:rPr>
          <w:rFonts w:ascii="方正小标宋简体" w:hAnsi="黑体" w:eastAsia="方正小标宋简体" w:cs="黑体"/>
          <w:bCs/>
          <w:kern w:val="0"/>
          <w:sz w:val="36"/>
          <w:szCs w:val="36"/>
        </w:rPr>
      </w:pPr>
    </w:p>
    <w:p>
      <w:pPr>
        <w:spacing w:line="520" w:lineRule="exact"/>
        <w:jc w:val="center"/>
        <w:rPr>
          <w:rFonts w:ascii="方正小标宋简体" w:hAnsi="黑体" w:eastAsia="方正小标宋简体" w:cs="黑体"/>
          <w:bCs/>
          <w:kern w:val="0"/>
          <w:sz w:val="36"/>
          <w:szCs w:val="36"/>
        </w:rPr>
      </w:pPr>
      <w:r>
        <w:rPr>
          <w:rFonts w:hint="eastAsia" w:ascii="方正小标宋简体" w:hAnsi="黑体" w:eastAsia="方正小标宋简体" w:cs="黑体"/>
          <w:bCs/>
          <w:kern w:val="0"/>
          <w:sz w:val="36"/>
          <w:szCs w:val="36"/>
        </w:rPr>
        <w:t>洪山区202</w:t>
      </w:r>
      <w:r>
        <w:rPr>
          <w:rFonts w:hint="eastAsia" w:ascii="方正小标宋简体" w:hAnsi="黑体" w:eastAsia="方正小标宋简体" w:cs="黑体"/>
          <w:bCs/>
          <w:kern w:val="0"/>
          <w:sz w:val="36"/>
          <w:szCs w:val="36"/>
          <w:lang w:val="en-US" w:eastAsia="zh-CN"/>
        </w:rPr>
        <w:t>2</w:t>
      </w:r>
      <w:r>
        <w:rPr>
          <w:rFonts w:hint="eastAsia" w:ascii="方正小标宋简体" w:hAnsi="黑体" w:eastAsia="方正小标宋简体" w:cs="黑体"/>
          <w:bCs/>
          <w:kern w:val="0"/>
          <w:sz w:val="36"/>
          <w:szCs w:val="36"/>
        </w:rPr>
        <w:t>年成果转化对接活动补贴</w:t>
      </w:r>
    </w:p>
    <w:p>
      <w:pPr>
        <w:jc w:val="center"/>
        <w:rPr>
          <w:rFonts w:ascii="楷体" w:hAnsi="楷体" w:eastAsia="楷体"/>
          <w:b/>
          <w:sz w:val="28"/>
          <w:szCs w:val="28"/>
        </w:rPr>
      </w:pPr>
    </w:p>
    <w:p>
      <w:pPr>
        <w:pStyle w:val="3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申报书</w:t>
      </w:r>
    </w:p>
    <w:p>
      <w:pPr>
        <w:jc w:val="center"/>
        <w:rPr>
          <w:rFonts w:ascii="仿宋_GB2312" w:hAnsi="仿宋_GB2312" w:eastAsia="仿宋_GB2312" w:cs="仿宋_GB2312"/>
          <w:sz w:val="44"/>
          <w:szCs w:val="44"/>
        </w:rPr>
      </w:pPr>
      <w:r>
        <w:rPr>
          <w:rFonts w:hint="eastAsia" w:ascii="仿宋_GB2312" w:hAnsi="仿宋_GB2312" w:eastAsia="仿宋_GB2312" w:cs="仿宋_GB2312"/>
          <w:sz w:val="44"/>
          <w:szCs w:val="44"/>
        </w:rPr>
        <w:t>（封面）</w:t>
      </w:r>
    </w:p>
    <w:p>
      <w:pPr>
        <w:spacing w:line="600" w:lineRule="exact"/>
        <w:jc w:val="center"/>
        <w:rPr>
          <w:rFonts w:ascii="楷体_GB2312" w:hAnsi="楷体_GB2312" w:eastAsia="楷体_GB2312" w:cs="楷体_GB2312"/>
          <w:bCs/>
          <w:szCs w:val="32"/>
        </w:rPr>
      </w:pPr>
    </w:p>
    <w:p>
      <w:pPr>
        <w:spacing w:line="8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申报单位（公章）：</w:t>
      </w:r>
      <w:r>
        <w:rPr>
          <w:rFonts w:hint="eastAsia" w:ascii="黑体" w:hAnsi="黑体" w:eastAsia="黑体" w:cs="黑体"/>
          <w:sz w:val="32"/>
          <w:szCs w:val="32"/>
          <w:u w:val="single"/>
        </w:rPr>
        <w:t xml:space="preserve">                                </w:t>
      </w:r>
      <w:r>
        <w:rPr>
          <w:rFonts w:hint="eastAsia" w:ascii="黑体" w:hAnsi="黑体" w:eastAsia="黑体" w:cs="黑体"/>
          <w:sz w:val="32"/>
          <w:szCs w:val="32"/>
        </w:rPr>
        <w:t xml:space="preserve">   </w:t>
      </w:r>
    </w:p>
    <w:p>
      <w:pPr>
        <w:spacing w:line="8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联 系 人：</w:t>
      </w:r>
      <w:r>
        <w:rPr>
          <w:rFonts w:hint="eastAsia" w:ascii="黑体" w:hAnsi="黑体" w:eastAsia="黑体" w:cs="黑体"/>
          <w:sz w:val="32"/>
          <w:szCs w:val="32"/>
          <w:u w:val="single"/>
        </w:rPr>
        <w:t xml:space="preserve">                                        </w:t>
      </w:r>
      <w:r>
        <w:rPr>
          <w:rFonts w:hint="eastAsia" w:ascii="黑体" w:hAnsi="黑体" w:eastAsia="黑体" w:cs="黑体"/>
          <w:sz w:val="32"/>
          <w:szCs w:val="32"/>
        </w:rPr>
        <w:t xml:space="preserve">                 </w:t>
      </w:r>
    </w:p>
    <w:p>
      <w:pPr>
        <w:spacing w:line="8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联系电话：</w:t>
      </w:r>
      <w:r>
        <w:rPr>
          <w:rFonts w:hint="eastAsia" w:ascii="黑体" w:hAnsi="黑体" w:eastAsia="黑体" w:cs="黑体"/>
          <w:sz w:val="32"/>
          <w:szCs w:val="32"/>
          <w:u w:val="single"/>
        </w:rPr>
        <w:t xml:space="preserve">                                        </w:t>
      </w:r>
      <w:r>
        <w:rPr>
          <w:rFonts w:hint="eastAsia" w:ascii="黑体" w:hAnsi="黑体" w:eastAsia="黑体" w:cs="黑体"/>
          <w:sz w:val="32"/>
          <w:szCs w:val="32"/>
        </w:rPr>
        <w:t xml:space="preserve">                                </w:t>
      </w:r>
    </w:p>
    <w:p>
      <w:pPr>
        <w:spacing w:line="8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电子邮箱：</w:t>
      </w:r>
      <w:r>
        <w:rPr>
          <w:rFonts w:hint="eastAsia" w:ascii="黑体" w:hAnsi="黑体" w:eastAsia="黑体" w:cs="黑体"/>
          <w:sz w:val="32"/>
          <w:szCs w:val="32"/>
          <w:u w:val="single"/>
        </w:rPr>
        <w:t xml:space="preserve">                                        </w:t>
      </w:r>
      <w:r>
        <w:rPr>
          <w:rFonts w:hint="eastAsia" w:ascii="黑体" w:hAnsi="黑体" w:eastAsia="黑体" w:cs="黑体"/>
          <w:sz w:val="32"/>
          <w:szCs w:val="32"/>
        </w:rPr>
        <w:t xml:space="preserve">                               </w:t>
      </w:r>
    </w:p>
    <w:p>
      <w:pPr>
        <w:spacing w:line="800" w:lineRule="exact"/>
        <w:rPr>
          <w:rFonts w:ascii="黑体" w:hAnsi="黑体" w:eastAsia="黑体" w:cs="黑体"/>
          <w:sz w:val="32"/>
          <w:szCs w:val="32"/>
          <w:u w:val="single"/>
        </w:rPr>
      </w:pPr>
      <w:r>
        <w:rPr>
          <w:rFonts w:hint="eastAsia" w:ascii="黑体" w:hAnsi="黑体" w:eastAsia="黑体" w:cs="黑体"/>
          <w:sz w:val="32"/>
          <w:szCs w:val="32"/>
        </w:rPr>
        <w:t>填报日期：</w:t>
      </w:r>
      <w:r>
        <w:rPr>
          <w:rFonts w:hint="eastAsia" w:ascii="黑体" w:hAnsi="黑体" w:eastAsia="黑体" w:cs="黑体"/>
          <w:sz w:val="32"/>
          <w:szCs w:val="32"/>
          <w:u w:val="single"/>
        </w:rPr>
        <w:t xml:space="preserve">            202</w:t>
      </w:r>
      <w:r>
        <w:rPr>
          <w:rFonts w:hint="eastAsia" w:ascii="黑体" w:hAnsi="黑体" w:eastAsia="黑体" w:cs="黑体"/>
          <w:sz w:val="32"/>
          <w:szCs w:val="32"/>
          <w:u w:val="single"/>
          <w:lang w:val="en-US" w:eastAsia="zh-CN"/>
        </w:rPr>
        <w:t>2</w:t>
      </w:r>
      <w:r>
        <w:rPr>
          <w:rFonts w:hint="eastAsia" w:ascii="黑体" w:hAnsi="黑体" w:eastAsia="黑体" w:cs="黑体"/>
          <w:sz w:val="32"/>
          <w:szCs w:val="32"/>
          <w:u w:val="single"/>
        </w:rPr>
        <w:t xml:space="preserve">年  月   日             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jc w:val="center"/>
        <w:rPr>
          <w:rFonts w:ascii="楷体" w:hAnsi="楷体" w:eastAsia="楷体" w:cs="仿宋_GB2312"/>
          <w:sz w:val="36"/>
          <w:szCs w:val="36"/>
        </w:rPr>
      </w:pPr>
      <w:r>
        <w:rPr>
          <w:rFonts w:hint="eastAsia" w:ascii="楷体" w:hAnsi="楷体" w:eastAsia="楷体" w:cs="仿宋_GB2312"/>
          <w:sz w:val="36"/>
          <w:szCs w:val="36"/>
        </w:rPr>
        <w:t>洪山区科学技术和经济信息化局</w:t>
      </w:r>
    </w:p>
    <w:p>
      <w:pPr>
        <w:spacing w:line="600" w:lineRule="exact"/>
        <w:jc w:val="center"/>
        <w:rPr>
          <w:rFonts w:ascii="楷体" w:hAnsi="楷体" w:eastAsia="楷体" w:cs="仿宋_GB2312"/>
          <w:sz w:val="36"/>
          <w:szCs w:val="36"/>
        </w:rPr>
      </w:pPr>
      <w:r>
        <w:rPr>
          <w:rFonts w:hint="eastAsia" w:ascii="楷体" w:hAnsi="楷体" w:eastAsia="楷体" w:cs="仿宋_GB2312"/>
          <w:sz w:val="36"/>
          <w:szCs w:val="36"/>
        </w:rPr>
        <w:t>二</w:t>
      </w:r>
      <w:r>
        <w:rPr>
          <w:rFonts w:hint="eastAsia" w:ascii="楷体" w:hAnsi="楷体" w:eastAsia="楷体" w:cs="微软雅黑"/>
          <w:sz w:val="36"/>
          <w:szCs w:val="36"/>
        </w:rPr>
        <w:t>〇</w:t>
      </w:r>
      <w:r>
        <w:rPr>
          <w:rFonts w:hint="eastAsia" w:ascii="楷体" w:hAnsi="楷体" w:eastAsia="楷体" w:cs="仿宋_GB2312"/>
          <w:sz w:val="36"/>
          <w:szCs w:val="36"/>
        </w:rPr>
        <w:t>二</w:t>
      </w:r>
      <w:r>
        <w:rPr>
          <w:rFonts w:hint="eastAsia" w:ascii="楷体" w:hAnsi="楷体" w:eastAsia="楷体" w:cs="仿宋_GB2312"/>
          <w:sz w:val="36"/>
          <w:szCs w:val="36"/>
          <w:lang w:eastAsia="zh-CN"/>
        </w:rPr>
        <w:t>二</w:t>
      </w:r>
      <w:r>
        <w:rPr>
          <w:rFonts w:hint="eastAsia" w:ascii="楷体" w:hAnsi="楷体" w:eastAsia="楷体" w:cs="仿宋_GB2312"/>
          <w:sz w:val="36"/>
          <w:szCs w:val="36"/>
        </w:rPr>
        <w:t>年</w:t>
      </w:r>
      <w:r>
        <w:rPr>
          <w:rFonts w:hint="eastAsia" w:ascii="楷体" w:hAnsi="楷体" w:eastAsia="楷体" w:cs="仿宋_GB2312"/>
          <w:sz w:val="36"/>
          <w:szCs w:val="36"/>
          <w:lang w:eastAsia="zh-CN"/>
        </w:rPr>
        <w:t>四</w:t>
      </w:r>
      <w:r>
        <w:rPr>
          <w:rFonts w:hint="eastAsia" w:ascii="楷体" w:hAnsi="楷体" w:eastAsia="楷体" w:cs="仿宋_GB2312"/>
          <w:sz w:val="36"/>
          <w:szCs w:val="36"/>
        </w:rPr>
        <w:t>月制</w:t>
      </w:r>
    </w:p>
    <w:p>
      <w:pPr>
        <w:spacing w:line="600" w:lineRule="exact"/>
        <w:jc w:val="center"/>
        <w:rPr>
          <w:rFonts w:ascii="黑体" w:hAnsi="黑体" w:eastAsia="黑体" w:cs="黑体"/>
          <w:b/>
          <w:bCs/>
          <w:sz w:val="36"/>
          <w:szCs w:val="36"/>
        </w:rPr>
      </w:pPr>
    </w:p>
    <w:p>
      <w:pPr>
        <w:pStyle w:val="3"/>
      </w:pPr>
    </w:p>
    <w:p>
      <w:pPr>
        <w:spacing w:line="600" w:lineRule="exact"/>
        <w:jc w:val="center"/>
        <w:rPr>
          <w:rFonts w:ascii="黑体" w:hAnsi="黑体" w:eastAsia="黑体" w:cs="黑体"/>
          <w:b/>
          <w:bCs/>
          <w:sz w:val="36"/>
          <w:szCs w:val="36"/>
        </w:rPr>
      </w:pPr>
    </w:p>
    <w:p>
      <w:pPr>
        <w:spacing w:line="600" w:lineRule="exact"/>
        <w:jc w:val="center"/>
        <w:rPr>
          <w:rFonts w:ascii="方正小标宋简体" w:hAnsi="楷体" w:eastAsia="方正小标宋简体" w:cs="黑体"/>
          <w:bCs/>
          <w:sz w:val="36"/>
          <w:szCs w:val="36"/>
        </w:rPr>
      </w:pPr>
      <w:r>
        <w:rPr>
          <w:rFonts w:hint="eastAsia" w:ascii="方正小标宋简体" w:hAnsi="楷体" w:eastAsia="方正小标宋简体" w:cs="黑体"/>
          <w:bCs/>
          <w:sz w:val="36"/>
          <w:szCs w:val="36"/>
        </w:rPr>
        <w:t>填 报 说 明</w:t>
      </w:r>
    </w:p>
    <w:p>
      <w:pPr>
        <w:pStyle w:val="3"/>
        <w:adjustRightInd w:val="0"/>
        <w:snapToGrid w:val="0"/>
        <w:spacing w:after="0" w:line="600" w:lineRule="exact"/>
        <w:ind w:firstLine="643" w:firstLineChars="200"/>
        <w:rPr>
          <w:rFonts w:ascii="楷体" w:hAnsi="楷体" w:eastAsia="楷体" w:cs="仿宋_GB2312"/>
          <w:b/>
          <w:bCs/>
          <w:szCs w:val="32"/>
        </w:rPr>
      </w:pPr>
    </w:p>
    <w:p>
      <w:pPr>
        <w:pStyle w:val="3"/>
        <w:adjustRightInd w:val="0"/>
        <w:snapToGrid w:val="0"/>
        <w:spacing w:after="0" w:line="600" w:lineRule="exact"/>
        <w:ind w:firstLine="643" w:firstLineChars="200"/>
        <w:rPr>
          <w:rFonts w:ascii="楷体" w:hAnsi="楷体" w:eastAsia="楷体" w:cs="仿宋_GB2312"/>
          <w:b/>
          <w:bCs/>
          <w:szCs w:val="32"/>
        </w:rPr>
      </w:pPr>
      <w:r>
        <w:rPr>
          <w:rFonts w:hint="eastAsia" w:ascii="楷体" w:hAnsi="楷体" w:eastAsia="楷体" w:cs="仿宋_GB2312"/>
          <w:b/>
          <w:bCs/>
          <w:szCs w:val="32"/>
        </w:rPr>
        <w:t>请如实填报，并按下列顺序有序装订，以彩页隔开：</w:t>
      </w: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ascii="楷体" w:hAnsi="楷体" w:eastAsia="楷体" w:cs="仿宋_GB2312"/>
          <w:szCs w:val="32"/>
        </w:rPr>
      </w:pPr>
      <w:r>
        <w:rPr>
          <w:rFonts w:hint="eastAsia" w:ascii="楷体" w:hAnsi="楷体" w:eastAsia="楷体" w:cs="仿宋_GB2312"/>
          <w:szCs w:val="32"/>
        </w:rPr>
        <w:t>1、《洪山区20</w:t>
      </w:r>
      <w:r>
        <w:rPr>
          <w:rFonts w:ascii="楷体" w:hAnsi="楷体" w:eastAsia="楷体" w:cs="仿宋_GB2312"/>
          <w:szCs w:val="32"/>
        </w:rPr>
        <w:t>2</w:t>
      </w:r>
      <w:r>
        <w:rPr>
          <w:rFonts w:hint="eastAsia" w:ascii="楷体" w:hAnsi="楷体" w:eastAsia="楷体" w:cs="仿宋_GB2312"/>
          <w:szCs w:val="32"/>
          <w:lang w:val="en-US" w:eastAsia="zh-CN"/>
        </w:rPr>
        <w:t>2</w:t>
      </w:r>
      <w:r>
        <w:rPr>
          <w:rFonts w:hint="eastAsia" w:ascii="楷体" w:hAnsi="楷体" w:eastAsia="楷体" w:cs="仿宋_GB2312"/>
          <w:szCs w:val="32"/>
        </w:rPr>
        <w:t>年成果转化对接活动补贴申报表》；</w:t>
      </w: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ascii="楷体" w:hAnsi="楷体" w:eastAsia="楷体" w:cs="仿宋_GB2312"/>
          <w:szCs w:val="32"/>
        </w:rPr>
      </w:pPr>
      <w:r>
        <w:rPr>
          <w:rFonts w:hint="eastAsia" w:ascii="楷体" w:hAnsi="楷体" w:eastAsia="楷体" w:cs="仿宋_GB2312"/>
          <w:szCs w:val="32"/>
        </w:rPr>
        <w:t>2、按对接活动方案、活动现场照片、媒体报道、活动总结的顺序做成word文档；</w:t>
      </w: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hint="eastAsia" w:ascii="楷体" w:hAnsi="楷体" w:eastAsia="楷体" w:cs="仿宋_GB2312"/>
          <w:color w:val="FF0000"/>
          <w:szCs w:val="32"/>
          <w:lang w:eastAsia="zh-CN" w:bidi="ar"/>
        </w:rPr>
      </w:pPr>
      <w:r>
        <w:rPr>
          <w:rFonts w:hint="eastAsia" w:ascii="楷体" w:hAnsi="楷体" w:eastAsia="楷体" w:cs="仿宋_GB2312"/>
          <w:szCs w:val="32"/>
        </w:rPr>
        <w:t>3、</w:t>
      </w:r>
      <w:r>
        <w:rPr>
          <w:rFonts w:hint="eastAsia" w:ascii="楷体" w:hAnsi="楷体" w:eastAsia="楷体" w:cs="仿宋_GB2312"/>
          <w:color w:val="000000" w:themeColor="text1"/>
          <w:szCs w:val="32"/>
          <w:lang w:bidi="ar"/>
          <w14:textFill>
            <w14:solidFill>
              <w14:schemeClr w14:val="tx1"/>
            </w14:solidFill>
          </w14:textFill>
        </w:rPr>
        <w:t>活动签到表复印件。其中，属洪山区的机构、企业，还需填写《洪山区机构、企业</w:t>
      </w:r>
      <w:r>
        <w:rPr>
          <w:rFonts w:hint="eastAsia" w:ascii="楷体" w:hAnsi="楷体" w:eastAsia="楷体" w:cs="仿宋_GB2312"/>
          <w:szCs w:val="32"/>
          <w:lang w:bidi="ar"/>
        </w:rPr>
        <w:t>参加对接活动</w:t>
      </w:r>
      <w:r>
        <w:rPr>
          <w:rFonts w:hint="eastAsia" w:ascii="楷体" w:hAnsi="楷体" w:eastAsia="楷体" w:cs="仿宋_GB2312"/>
          <w:color w:val="000000" w:themeColor="text1"/>
          <w:szCs w:val="32"/>
          <w:lang w:bidi="ar"/>
          <w14:textFill>
            <w14:solidFill>
              <w14:schemeClr w14:val="tx1"/>
            </w14:solidFill>
          </w14:textFill>
        </w:rPr>
        <w:t>信息表》（附表1），并提供每家机构、企业在“国家企业信用信息公示系统”（网址：http://www.gsxt.gov.cn）的营业执照信息打印件</w:t>
      </w:r>
      <w:r>
        <w:rPr>
          <w:rFonts w:hint="eastAsia" w:ascii="楷体" w:hAnsi="楷体" w:eastAsia="楷体" w:cs="仿宋_GB2312"/>
          <w:color w:val="000000" w:themeColor="text1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;</w:t>
      </w: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ascii="楷体" w:hAnsi="楷体" w:eastAsia="楷体" w:cs="仿宋_GB2312"/>
          <w:szCs w:val="32"/>
        </w:rPr>
      </w:pPr>
      <w:r>
        <w:rPr>
          <w:rFonts w:hint="eastAsia" w:ascii="楷体" w:hAnsi="楷体" w:eastAsia="楷体" w:cs="仿宋_GB2312"/>
          <w:szCs w:val="32"/>
        </w:rPr>
        <w:t>4、活动所有签约项目的清单（附表2）、所有签约协议文本。其中落地洪山的项目，还需提供如下对应证明材料：</w:t>
      </w:r>
    </w:p>
    <w:p>
      <w:pPr>
        <w:pStyle w:val="3"/>
        <w:adjustRightInd w:val="0"/>
        <w:snapToGrid w:val="0"/>
        <w:spacing w:after="0" w:line="600" w:lineRule="exact"/>
        <w:ind w:firstLine="643" w:firstLineChars="200"/>
        <w:rPr>
          <w:rFonts w:ascii="楷体" w:hAnsi="楷体" w:eastAsia="楷体" w:cs="仿宋_GB2312"/>
          <w:szCs w:val="32"/>
        </w:rPr>
      </w:pPr>
      <w:r>
        <w:rPr>
          <w:rFonts w:hint="eastAsia" w:ascii="楷体" w:hAnsi="楷体" w:eastAsia="楷体" w:cs="仿宋_GB2312"/>
          <w:b/>
          <w:bCs/>
          <w:szCs w:val="32"/>
        </w:rPr>
        <w:t>属成果转化项目的</w:t>
      </w:r>
      <w:r>
        <w:rPr>
          <w:rFonts w:hint="eastAsia" w:ascii="楷体" w:hAnsi="楷体" w:eastAsia="楷体" w:cs="仿宋_GB2312"/>
          <w:szCs w:val="32"/>
        </w:rPr>
        <w:t>：提供成果承接方企业的近期报税证明、签约项目付款凭证、发票复印件等（复印件需清晰可辨，加盖财务章或公章）；</w:t>
      </w:r>
    </w:p>
    <w:p>
      <w:pPr>
        <w:pStyle w:val="3"/>
        <w:adjustRightInd w:val="0"/>
        <w:snapToGrid w:val="0"/>
        <w:spacing w:after="0" w:line="600" w:lineRule="exact"/>
        <w:ind w:firstLine="643" w:firstLineChars="200"/>
        <w:rPr>
          <w:rFonts w:ascii="楷体" w:hAnsi="楷体" w:eastAsia="楷体" w:cs="仿宋_GB2312"/>
          <w:szCs w:val="32"/>
        </w:rPr>
      </w:pPr>
      <w:r>
        <w:rPr>
          <w:rFonts w:hint="eastAsia" w:ascii="楷体" w:hAnsi="楷体" w:eastAsia="楷体" w:cs="仿宋_GB2312"/>
          <w:b/>
          <w:bCs/>
          <w:szCs w:val="32"/>
        </w:rPr>
        <w:t>属针对产品核心技术的投融资签约项目的</w:t>
      </w:r>
      <w:r>
        <w:rPr>
          <w:rFonts w:hint="eastAsia" w:ascii="楷体" w:hAnsi="楷体" w:eastAsia="楷体" w:cs="仿宋_GB2312"/>
          <w:szCs w:val="32"/>
        </w:rPr>
        <w:t>：提供行政审批部门的股权证明、投资到款凭证、票据复印件等（复印件需清晰可辨，加盖财务章或公章）；</w:t>
      </w: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ascii="楷体" w:hAnsi="楷体" w:eastAsia="楷体" w:cs="仿宋_GB2312"/>
          <w:szCs w:val="32"/>
        </w:rPr>
      </w:pPr>
      <w:r>
        <w:rPr>
          <w:rFonts w:hint="eastAsia" w:ascii="楷体" w:hAnsi="楷体" w:eastAsia="楷体" w:cs="仿宋_GB2312"/>
          <w:szCs w:val="32"/>
        </w:rPr>
        <w:t>5、其他必要的相关材料。</w:t>
      </w: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ascii="楷体" w:hAnsi="楷体" w:eastAsia="楷体" w:cs="仿宋_GB2312"/>
          <w:szCs w:val="32"/>
        </w:rPr>
      </w:pP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ascii="仿宋_GB2312" w:hAnsi="仿宋_GB2312" w:cs="仿宋_GB2312"/>
          <w:szCs w:val="32"/>
        </w:rPr>
      </w:pPr>
    </w:p>
    <w:p>
      <w:pPr>
        <w:pStyle w:val="3"/>
        <w:adjustRightInd w:val="0"/>
        <w:snapToGrid w:val="0"/>
        <w:spacing w:after="0" w:line="600" w:lineRule="exact"/>
        <w:ind w:firstLine="640" w:firstLineChars="200"/>
        <w:rPr>
          <w:rFonts w:ascii="仿宋_GB2312" w:hAnsi="仿宋_GB2312" w:cs="仿宋_GB2312"/>
          <w:szCs w:val="32"/>
        </w:rPr>
      </w:pPr>
    </w:p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z w:val="32"/>
          <w:szCs w:val="32"/>
        </w:rPr>
        <w:t>洪山区20</w:t>
      </w:r>
      <w:r>
        <w:rPr>
          <w:rFonts w:ascii="方正小标宋简体" w:hAnsi="方正小标宋简体" w:eastAsia="方正小标宋简体" w:cs="方正小标宋简体"/>
          <w:bCs/>
          <w:sz w:val="32"/>
          <w:szCs w:val="32"/>
        </w:rPr>
        <w:t>2</w:t>
      </w:r>
      <w:r>
        <w:rPr>
          <w:rFonts w:hint="eastAsia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Cs/>
          <w:sz w:val="32"/>
          <w:szCs w:val="32"/>
        </w:rPr>
        <w:t>年成果转化对接活动补贴申报表</w:t>
      </w:r>
    </w:p>
    <w:tbl>
      <w:tblPr>
        <w:tblStyle w:val="8"/>
        <w:tblW w:w="98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7"/>
        <w:gridCol w:w="854"/>
        <w:gridCol w:w="162"/>
        <w:gridCol w:w="1569"/>
        <w:gridCol w:w="1282"/>
        <w:gridCol w:w="908"/>
        <w:gridCol w:w="782"/>
        <w:gridCol w:w="417"/>
        <w:gridCol w:w="1000"/>
        <w:gridCol w:w="1066"/>
        <w:gridCol w:w="334"/>
        <w:gridCol w:w="7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69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 xml:space="preserve">申报单位 </w:t>
            </w:r>
          </w:p>
        </w:tc>
        <w:tc>
          <w:tcPr>
            <w:tcW w:w="8129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169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主办单位</w:t>
            </w:r>
          </w:p>
        </w:tc>
        <w:tc>
          <w:tcPr>
            <w:tcW w:w="8129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69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活动名称</w:t>
            </w:r>
          </w:p>
        </w:tc>
        <w:tc>
          <w:tcPr>
            <w:tcW w:w="8129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69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活动地点</w:t>
            </w:r>
          </w:p>
        </w:tc>
        <w:tc>
          <w:tcPr>
            <w:tcW w:w="8129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169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活动举行时间</w:t>
            </w:r>
          </w:p>
        </w:tc>
        <w:tc>
          <w:tcPr>
            <w:tcW w:w="15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</w:p>
        </w:tc>
        <w:tc>
          <w:tcPr>
            <w:tcW w:w="2972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活动备案时间及序号</w:t>
            </w:r>
          </w:p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（计划表中时间与序号）</w:t>
            </w:r>
          </w:p>
        </w:tc>
        <w:tc>
          <w:tcPr>
            <w:tcW w:w="1417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</w:p>
        </w:tc>
        <w:tc>
          <w:tcPr>
            <w:tcW w:w="1400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是否如期</w:t>
            </w:r>
          </w:p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举行</w:t>
            </w:r>
          </w:p>
        </w:tc>
        <w:tc>
          <w:tcPr>
            <w:tcW w:w="771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3262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adjustRightInd w:val="0"/>
              <w:snapToGrid w:val="0"/>
              <w:jc w:val="center"/>
              <w:outlineLvl w:val="0"/>
              <w:rPr>
                <w:rFonts w:ascii="楷体" w:hAnsi="楷体" w:eastAsia="楷体" w:cs="仿宋_GB2312"/>
                <w:bCs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sz w:val="24"/>
              </w:rPr>
              <w:t>未如期改期举行原因</w:t>
            </w:r>
          </w:p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sz w:val="24"/>
              </w:rPr>
              <w:t>（已如期举行不填此栏）</w:t>
            </w:r>
          </w:p>
        </w:tc>
        <w:tc>
          <w:tcPr>
            <w:tcW w:w="4389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color w:val="000000"/>
                <w:kern w:val="0"/>
                <w:sz w:val="24"/>
              </w:rPr>
            </w:pPr>
          </w:p>
        </w:tc>
        <w:tc>
          <w:tcPr>
            <w:tcW w:w="1400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sz w:val="24"/>
              </w:rPr>
              <w:t>是否提交改期说明</w:t>
            </w:r>
          </w:p>
        </w:tc>
        <w:tc>
          <w:tcPr>
            <w:tcW w:w="771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3262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adjustRightInd w:val="0"/>
              <w:snapToGrid w:val="0"/>
              <w:jc w:val="center"/>
              <w:outlineLvl w:val="0"/>
              <w:rPr>
                <w:rFonts w:ascii="楷体" w:hAnsi="楷体" w:eastAsia="楷体" w:cs="仿宋_GB2312"/>
                <w:bCs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sz w:val="24"/>
              </w:rPr>
              <w:t>参加对接活动的高校院所、</w:t>
            </w:r>
          </w:p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color w:val="00000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sz w:val="24"/>
              </w:rPr>
              <w:t>机构、企业数量</w:t>
            </w:r>
          </w:p>
        </w:tc>
        <w:tc>
          <w:tcPr>
            <w:tcW w:w="219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color w:val="000000"/>
                <w:kern w:val="0"/>
                <w:sz w:val="24"/>
              </w:rPr>
              <w:t xml:space="preserve">            </w:t>
            </w: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家</w:t>
            </w:r>
          </w:p>
        </w:tc>
        <w:tc>
          <w:tcPr>
            <w:tcW w:w="2199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其中：洪山区</w:t>
            </w:r>
          </w:p>
        </w:tc>
        <w:tc>
          <w:tcPr>
            <w:tcW w:w="2171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仿宋_GB2312"/>
                <w:color w:val="000000"/>
                <w:kern w:val="0"/>
                <w:sz w:val="24"/>
              </w:rPr>
              <w:t xml:space="preserve">            </w:t>
            </w:r>
            <w:r>
              <w:rPr>
                <w:rFonts w:hint="eastAsia" w:ascii="楷体" w:hAnsi="楷体" w:eastAsia="楷体" w:cs="仿宋_GB2312"/>
                <w:bCs/>
                <w:color w:val="000000"/>
                <w:kern w:val="0"/>
                <w:sz w:val="24"/>
              </w:rPr>
              <w:t>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3262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活动签约项目</w:t>
            </w:r>
          </w:p>
        </w:tc>
        <w:tc>
          <w:tcPr>
            <w:tcW w:w="219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 xml:space="preserve">             个     </w:t>
            </w:r>
          </w:p>
        </w:tc>
        <w:tc>
          <w:tcPr>
            <w:tcW w:w="2199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其中：洪山区</w:t>
            </w:r>
          </w:p>
        </w:tc>
        <w:tc>
          <w:tcPr>
            <w:tcW w:w="2171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 xml:space="preserve">            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3262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活动签约总金额</w:t>
            </w:r>
          </w:p>
        </w:tc>
        <w:tc>
          <w:tcPr>
            <w:tcW w:w="219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 xml:space="preserve">            万元</w:t>
            </w:r>
          </w:p>
        </w:tc>
        <w:tc>
          <w:tcPr>
            <w:tcW w:w="2199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其中：洪山区</w:t>
            </w:r>
          </w:p>
        </w:tc>
        <w:tc>
          <w:tcPr>
            <w:tcW w:w="2171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 xml:space="preserve">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9822" w:type="dxa"/>
            <w:gridSpan w:val="1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洪山区签约项目明细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序号</w:t>
            </w: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项目名称</w:t>
            </w: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签约双方</w:t>
            </w: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签约</w:t>
            </w:r>
          </w:p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金额</w:t>
            </w: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已实现</w:t>
            </w:r>
          </w:p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金额</w:t>
            </w: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是否院士项目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1</w:t>
            </w: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2</w:t>
            </w: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3</w:t>
            </w: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4</w:t>
            </w: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5</w:t>
            </w: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7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258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338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10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申报联系人</w:t>
            </w:r>
          </w:p>
        </w:tc>
        <w:tc>
          <w:tcPr>
            <w:tcW w:w="173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282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手机号码</w:t>
            </w:r>
          </w:p>
        </w:tc>
        <w:tc>
          <w:tcPr>
            <w:tcW w:w="2107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qq号</w:t>
            </w:r>
          </w:p>
        </w:tc>
        <w:tc>
          <w:tcPr>
            <w:tcW w:w="2171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单位负责人</w:t>
            </w:r>
          </w:p>
        </w:tc>
        <w:tc>
          <w:tcPr>
            <w:tcW w:w="173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282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手机号</w:t>
            </w:r>
          </w:p>
        </w:tc>
        <w:tc>
          <w:tcPr>
            <w:tcW w:w="2107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0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2171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53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>单位地址</w:t>
            </w:r>
          </w:p>
        </w:tc>
        <w:tc>
          <w:tcPr>
            <w:tcW w:w="8291" w:type="dxa"/>
            <w:gridSpan w:val="10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</w:p>
        </w:tc>
      </w:tr>
    </w:tbl>
    <w:tbl>
      <w:tblPr>
        <w:tblStyle w:val="8"/>
        <w:tblpPr w:leftFromText="180" w:rightFromText="180" w:vertAnchor="text" w:horzAnchor="page" w:tblpX="1152" w:tblpY="294"/>
        <w:tblOverlap w:val="never"/>
        <w:tblW w:w="98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82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b/>
                <w:bCs/>
                <w:sz w:val="24"/>
              </w:rPr>
              <w:t>申报单位佐证材料清单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982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</w:p>
          <w:p>
            <w:pPr>
              <w:pStyle w:val="3"/>
              <w:numPr>
                <w:ilvl w:val="0"/>
                <w:numId w:val="1"/>
              </w:numPr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活动方案（  ）份 ；活动现场照片（  ）张 ；媒体报道（  ）篇；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活动总结（  ）份；</w:t>
            </w:r>
          </w:p>
          <w:p>
            <w:pPr>
              <w:pStyle w:val="3"/>
              <w:numPr>
                <w:ilvl w:val="0"/>
                <w:numId w:val="2"/>
              </w:numPr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活动签到表复印件（  ）张；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楷体" w:hAnsi="楷体" w:eastAsia="楷体" w:cs="仿宋_GB2312"/>
                <w:sz w:val="24"/>
                <w:szCs w:val="24"/>
                <w:lang w:bidi="ar"/>
              </w:rPr>
              <w:t>洪山区机构、企业参加对接活动信息表</w:t>
            </w:r>
            <w:r>
              <w:rPr>
                <w:rFonts w:hint="eastAsia" w:ascii="楷体" w:hAnsi="楷体" w:eastAsia="楷体" w:cs="仿宋_GB2312"/>
                <w:sz w:val="24"/>
                <w:szCs w:val="24"/>
              </w:rPr>
              <w:t>（  ）份；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洪山区机构、企</w:t>
            </w:r>
            <w:r>
              <w:rPr>
                <w:rFonts w:hint="eastAsia" w:ascii="楷体" w:hAnsi="楷体" w:eastAsia="楷体" w:cs="仿宋_GB2312"/>
                <w:sz w:val="24"/>
                <w:szCs w:val="24"/>
                <w:lang w:bidi="ar"/>
              </w:rPr>
              <w:t>业机构营业执照信息打印件（  ）份；</w:t>
            </w:r>
          </w:p>
          <w:p>
            <w:pPr>
              <w:pStyle w:val="3"/>
              <w:numPr>
                <w:ilvl w:val="0"/>
                <w:numId w:val="3"/>
              </w:numPr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活动签约项目清单（  ）份：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所有签约项目协议文本（  ）份；  </w:t>
            </w:r>
          </w:p>
          <w:p>
            <w:pPr>
              <w:pStyle w:val="3"/>
              <w:numPr>
                <w:ilvl w:val="0"/>
                <w:numId w:val="4"/>
              </w:numPr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bCs/>
                <w:sz w:val="24"/>
                <w:szCs w:val="24"/>
              </w:rPr>
              <w:t>落地洪山成果转化项目（含院士项目）</w:t>
            </w:r>
            <w:r>
              <w:rPr>
                <w:rFonts w:hint="eastAsia" w:ascii="楷体" w:hAnsi="楷体" w:eastAsia="楷体" w:cs="仿宋_GB2312"/>
                <w:sz w:val="24"/>
                <w:szCs w:val="24"/>
              </w:rPr>
              <w:t>：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成果承接方企业的近期报税证明（  ）份；签约项目付款凭证（  );发票复印件(  )份；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楷体" w:hAnsi="楷体" w:eastAsia="楷体" w:cs="仿宋_GB2312"/>
                <w:bCs/>
                <w:sz w:val="24"/>
                <w:szCs w:val="24"/>
              </w:rPr>
              <w:t>落地洪山针对产品核心技术的投融资签约项目（含院士项目）</w:t>
            </w:r>
            <w:r>
              <w:rPr>
                <w:rFonts w:hint="eastAsia" w:ascii="楷体" w:hAnsi="楷体" w:eastAsia="楷体" w:cs="仿宋_GB2312"/>
                <w:sz w:val="24"/>
                <w:szCs w:val="24"/>
              </w:rPr>
              <w:t>：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行政审批部门股权证明（  ）份；投资到款凭证（  ）份；票据复印件（  ）份； </w:t>
            </w:r>
          </w:p>
          <w:p>
            <w:pPr>
              <w:pStyle w:val="3"/>
              <w:adjustRightInd w:val="0"/>
              <w:snapToGrid w:val="0"/>
              <w:spacing w:after="0" w:line="360" w:lineRule="auto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 xml:space="preserve">                 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82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outlineLvl w:val="0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b/>
                <w:bCs/>
                <w:sz w:val="24"/>
              </w:rPr>
              <w:t>申报单位承诺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82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楷体" w:hAnsi="楷体" w:eastAsia="楷体"/>
              </w:rPr>
            </w:pPr>
          </w:p>
          <w:p>
            <w:pPr>
              <w:adjustRightInd w:val="0"/>
              <w:snapToGrid w:val="0"/>
              <w:spacing w:line="560" w:lineRule="exact"/>
              <w:ind w:firstLine="560"/>
              <w:rPr>
                <w:rFonts w:ascii="楷体" w:hAnsi="楷体" w:eastAsia="楷体" w:cs="仿宋_GB2312"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仿宋_GB2312"/>
                <w:bCs/>
                <w:sz w:val="28"/>
                <w:szCs w:val="28"/>
              </w:rPr>
              <w:t>本单位承诺，所提交的申报材料均真实有效，决无虚报隐瞒，本单位对申报材料的真实性承担相应法律责任。</w:t>
            </w:r>
          </w:p>
          <w:p>
            <w:pPr>
              <w:pStyle w:val="3"/>
              <w:rPr>
                <w:rFonts w:ascii="楷体" w:hAnsi="楷体" w:eastAsia="楷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ind w:firstLine="3620" w:firstLineChars="1293"/>
              <w:rPr>
                <w:rFonts w:ascii="楷体" w:hAnsi="楷体" w:eastAsia="楷体" w:cs="仿宋_GB2312"/>
                <w:sz w:val="28"/>
                <w:szCs w:val="28"/>
              </w:rPr>
            </w:pPr>
            <w:r>
              <w:rPr>
                <w:rFonts w:hint="eastAsia" w:ascii="楷体" w:hAnsi="楷体" w:eastAsia="楷体" w:cs="仿宋_GB2312"/>
                <w:sz w:val="28"/>
                <w:szCs w:val="28"/>
              </w:rPr>
              <w:t>单位负责人（签字）：</w:t>
            </w:r>
            <w:r>
              <w:rPr>
                <w:rFonts w:hint="eastAsia" w:ascii="楷体" w:hAnsi="楷体" w:eastAsia="楷体" w:cs="仿宋_GB2312"/>
                <w:sz w:val="28"/>
                <w:szCs w:val="28"/>
                <w:u w:val="single"/>
              </w:rPr>
              <w:t xml:space="preserve">               </w:t>
            </w:r>
            <w:r>
              <w:rPr>
                <w:rFonts w:hint="eastAsia" w:ascii="楷体" w:hAnsi="楷体" w:eastAsia="楷体" w:cs="仿宋_GB2312"/>
                <w:sz w:val="28"/>
                <w:szCs w:val="28"/>
              </w:rPr>
              <w:t xml:space="preserve"> </w:t>
            </w:r>
          </w:p>
          <w:p>
            <w:pPr>
              <w:adjustRightInd w:val="0"/>
              <w:snapToGrid w:val="0"/>
              <w:spacing w:line="560" w:lineRule="exact"/>
              <w:ind w:firstLine="3620" w:firstLineChars="1293"/>
              <w:rPr>
                <w:rFonts w:ascii="楷体" w:hAnsi="楷体" w:eastAsia="楷体" w:cs="仿宋_GB2312"/>
                <w:sz w:val="28"/>
                <w:szCs w:val="28"/>
                <w:u w:val="single"/>
              </w:rPr>
            </w:pPr>
            <w:r>
              <w:rPr>
                <w:rFonts w:hint="eastAsia" w:ascii="楷体" w:hAnsi="楷体" w:eastAsia="楷体" w:cs="仿宋_GB2312"/>
                <w:sz w:val="28"/>
                <w:szCs w:val="28"/>
              </w:rPr>
              <w:t>单位：（盖章）</w:t>
            </w:r>
            <w:r>
              <w:rPr>
                <w:rFonts w:hint="eastAsia" w:ascii="楷体" w:hAnsi="楷体" w:eastAsia="楷体" w:cs="仿宋_GB2312"/>
                <w:sz w:val="28"/>
                <w:szCs w:val="28"/>
                <w:u w:val="single"/>
              </w:rPr>
              <w:t xml:space="preserve">                      </w:t>
            </w:r>
          </w:p>
          <w:p>
            <w:pPr>
              <w:adjustRightInd w:val="0"/>
              <w:snapToGrid w:val="0"/>
              <w:spacing w:line="560" w:lineRule="exact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</w:rPr>
              <w:t xml:space="preserve">                                                202</w:t>
            </w:r>
            <w:r>
              <w:rPr>
                <w:rFonts w:hint="eastAsia" w:ascii="楷体" w:hAnsi="楷体" w:eastAsia="楷体" w:cs="仿宋_GB2312"/>
                <w:sz w:val="24"/>
                <w:lang w:val="en-US" w:eastAsia="zh-CN"/>
              </w:rPr>
              <w:t>2</w:t>
            </w:r>
            <w:r>
              <w:rPr>
                <w:rFonts w:hint="eastAsia" w:ascii="楷体" w:hAnsi="楷体" w:eastAsia="楷体" w:cs="仿宋_GB2312"/>
                <w:sz w:val="24"/>
              </w:rPr>
              <w:t>年   月   日</w:t>
            </w:r>
          </w:p>
        </w:tc>
      </w:tr>
    </w:tbl>
    <w:p>
      <w:pPr>
        <w:pStyle w:val="3"/>
        <w:adjustRightInd w:val="0"/>
        <w:snapToGrid w:val="0"/>
        <w:spacing w:after="0" w:line="360" w:lineRule="auto"/>
        <w:rPr>
          <w:rFonts w:ascii="仿宋_GB2312" w:hAnsi="仿宋_GB2312" w:cs="仿宋_GB231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widowControl/>
        <w:adjustRightInd w:val="0"/>
        <w:snapToGrid w:val="0"/>
        <w:spacing w:line="56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附表1</w:t>
      </w:r>
    </w:p>
    <w:p>
      <w:pPr>
        <w:spacing w:line="360" w:lineRule="auto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洪山区机构、企业参加对接活动信息表</w:t>
      </w:r>
    </w:p>
    <w:tbl>
      <w:tblPr>
        <w:tblStyle w:val="9"/>
        <w:tblpPr w:leftFromText="180" w:rightFromText="180" w:vertAnchor="text" w:horzAnchor="page" w:tblpX="1436" w:tblpY="386"/>
        <w:tblOverlap w:val="never"/>
        <w:tblW w:w="140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3690"/>
        <w:gridCol w:w="2224"/>
        <w:gridCol w:w="3744"/>
        <w:gridCol w:w="1476"/>
        <w:gridCol w:w="21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b/>
                <w:bCs/>
                <w:sz w:val="24"/>
                <w:szCs w:val="24"/>
              </w:rPr>
              <w:t>机构、企业全称</w:t>
            </w: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b/>
                <w:bCs/>
                <w:sz w:val="24"/>
                <w:szCs w:val="24"/>
              </w:rPr>
              <w:t>统一社会信用代码</w:t>
            </w: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b/>
                <w:bCs/>
                <w:sz w:val="24"/>
                <w:szCs w:val="24"/>
              </w:rPr>
              <w:t>注册地址</w:t>
            </w: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b/>
                <w:bCs/>
                <w:sz w:val="24"/>
                <w:szCs w:val="24"/>
              </w:rPr>
              <w:t>联系人</w:t>
            </w: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b/>
                <w:bCs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1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2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3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4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5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6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7</w:t>
            </w: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69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22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374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1476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  <w:szCs w:val="24"/>
              </w:rPr>
            </w:pPr>
          </w:p>
        </w:tc>
      </w:tr>
    </w:tbl>
    <w:p>
      <w:pPr>
        <w:pStyle w:val="3"/>
        <w:adjustRightInd w:val="0"/>
        <w:snapToGrid w:val="0"/>
        <w:spacing w:after="0" w:line="360" w:lineRule="auto"/>
        <w:rPr>
          <w:rFonts w:ascii="仿宋_GB2312" w:hAnsi="仿宋_GB2312" w:cs="仿宋_GB2312"/>
          <w:szCs w:val="32"/>
        </w:rPr>
      </w:pPr>
    </w:p>
    <w:p>
      <w:pPr>
        <w:pStyle w:val="3"/>
        <w:adjustRightInd w:val="0"/>
        <w:snapToGrid w:val="0"/>
        <w:spacing w:after="0" w:line="360" w:lineRule="auto"/>
        <w:rPr>
          <w:rFonts w:ascii="仿宋_GB2312" w:hAnsi="仿宋_GB2312" w:cs="仿宋_GB2312"/>
          <w:szCs w:val="32"/>
        </w:rPr>
      </w:pPr>
    </w:p>
    <w:p>
      <w:pPr>
        <w:pStyle w:val="3"/>
        <w:adjustRightInd w:val="0"/>
        <w:snapToGrid w:val="0"/>
        <w:spacing w:after="0" w:line="360" w:lineRule="auto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附表2</w:t>
      </w:r>
    </w:p>
    <w:p>
      <w:pPr>
        <w:spacing w:line="360" w:lineRule="auto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对接活动签约项目清单</w:t>
      </w:r>
    </w:p>
    <w:tbl>
      <w:tblPr>
        <w:tblStyle w:val="9"/>
        <w:tblpPr w:leftFromText="180" w:rightFromText="180" w:vertAnchor="text" w:horzAnchor="page" w:tblpX="1508" w:tblpY="343"/>
        <w:tblOverlap w:val="never"/>
        <w:tblW w:w="141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4110"/>
        <w:gridCol w:w="7464"/>
        <w:gridCol w:w="17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</w:rPr>
            </w:pPr>
            <w:r>
              <w:rPr>
                <w:rFonts w:hint="eastAsia" w:ascii="楷体" w:hAnsi="楷体" w:eastAsia="楷体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</w:rPr>
            </w:pPr>
            <w:r>
              <w:rPr>
                <w:rFonts w:hint="eastAsia" w:ascii="楷体" w:hAnsi="楷体" w:eastAsia="楷体" w:cs="宋体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签约项目名称</w:t>
            </w: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</w:rPr>
            </w:pPr>
            <w:r>
              <w:rPr>
                <w:rFonts w:hint="eastAsia" w:ascii="楷体" w:hAnsi="楷体" w:eastAsia="楷体" w:cs="宋体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签约双方单位名称</w:t>
            </w: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宋体"/>
                <w:b/>
                <w:bCs/>
                <w:sz w:val="24"/>
              </w:rPr>
            </w:pPr>
            <w:r>
              <w:rPr>
                <w:rFonts w:hint="eastAsia" w:ascii="楷体" w:hAnsi="楷体" w:eastAsia="楷体" w:cs="宋体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是否落地洪山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1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2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3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4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5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6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  <w:r>
              <w:rPr>
                <w:rFonts w:hint="eastAsia" w:ascii="楷体" w:hAnsi="楷体" w:eastAsia="楷体" w:cs="仿宋_GB2312"/>
                <w:sz w:val="24"/>
                <w:szCs w:val="24"/>
              </w:rPr>
              <w:t>7</w:t>
            </w: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41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4110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74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  <w:tc>
          <w:tcPr>
            <w:tcW w:w="1764" w:type="dxa"/>
            <w:vAlign w:val="center"/>
          </w:tcPr>
          <w:p>
            <w:pPr>
              <w:pStyle w:val="3"/>
              <w:spacing w:after="0"/>
              <w:jc w:val="center"/>
              <w:rPr>
                <w:rFonts w:ascii="楷体" w:hAnsi="楷体" w:eastAsia="楷体" w:cs="仿宋_GB2312"/>
                <w:sz w:val="24"/>
              </w:rPr>
            </w:pPr>
          </w:p>
        </w:tc>
      </w:tr>
    </w:tbl>
    <w:p/>
    <w:p/>
    <w:p/>
    <w:p/>
    <w:p/>
    <w:sectPr>
      <w:pgSz w:w="16838" w:h="11906" w:orient="landscape"/>
      <w:pgMar w:top="1463" w:right="1327" w:bottom="1689" w:left="132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ngLiU">
    <w:altName w:val="PMingLiU-ExtB"/>
    <w:panose1 w:val="02010609000101010101"/>
    <w:charset w:val="88"/>
    <w:family w:val="moder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文星仿宋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084203"/>
    <w:multiLevelType w:val="singleLevel"/>
    <w:tmpl w:val="92084203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9D8F3413"/>
    <w:multiLevelType w:val="singleLevel"/>
    <w:tmpl w:val="9D8F3413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C2AB8C22"/>
    <w:multiLevelType w:val="singleLevel"/>
    <w:tmpl w:val="C2AB8C22"/>
    <w:lvl w:ilvl="0" w:tentative="0">
      <w:start w:val="3"/>
      <w:numFmt w:val="decimal"/>
      <w:suff w:val="nothing"/>
      <w:lvlText w:val="%1、"/>
      <w:lvlJc w:val="left"/>
    </w:lvl>
  </w:abstractNum>
  <w:abstractNum w:abstractNumId="3">
    <w:nsid w:val="4839BDB7"/>
    <w:multiLevelType w:val="singleLevel"/>
    <w:tmpl w:val="4839BDB7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HorizontalSpacing w:val="201"/>
  <w:drawingGridVerticalSpacing w:val="57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219"/>
    <w:rsid w:val="000266AE"/>
    <w:rsid w:val="0006730F"/>
    <w:rsid w:val="000B5C06"/>
    <w:rsid w:val="000D4181"/>
    <w:rsid w:val="000E7236"/>
    <w:rsid w:val="001148A2"/>
    <w:rsid w:val="0012069C"/>
    <w:rsid w:val="001778E3"/>
    <w:rsid w:val="00192F32"/>
    <w:rsid w:val="001C73B0"/>
    <w:rsid w:val="00204879"/>
    <w:rsid w:val="002C7E3C"/>
    <w:rsid w:val="00314078"/>
    <w:rsid w:val="00371A06"/>
    <w:rsid w:val="003A08CA"/>
    <w:rsid w:val="003C20A6"/>
    <w:rsid w:val="003E1041"/>
    <w:rsid w:val="003E1744"/>
    <w:rsid w:val="00403F5E"/>
    <w:rsid w:val="00442A85"/>
    <w:rsid w:val="004E12A5"/>
    <w:rsid w:val="00500ADB"/>
    <w:rsid w:val="00582132"/>
    <w:rsid w:val="005B4D62"/>
    <w:rsid w:val="00642179"/>
    <w:rsid w:val="00694B1E"/>
    <w:rsid w:val="006E2779"/>
    <w:rsid w:val="00700889"/>
    <w:rsid w:val="007303CA"/>
    <w:rsid w:val="00751B92"/>
    <w:rsid w:val="00770C64"/>
    <w:rsid w:val="00774CAC"/>
    <w:rsid w:val="00776942"/>
    <w:rsid w:val="007B35B4"/>
    <w:rsid w:val="007C0C51"/>
    <w:rsid w:val="007F6956"/>
    <w:rsid w:val="00833D36"/>
    <w:rsid w:val="00835BC3"/>
    <w:rsid w:val="00847DB3"/>
    <w:rsid w:val="00863798"/>
    <w:rsid w:val="00877C90"/>
    <w:rsid w:val="008B10DA"/>
    <w:rsid w:val="008D7603"/>
    <w:rsid w:val="00904D5F"/>
    <w:rsid w:val="00933D05"/>
    <w:rsid w:val="00944898"/>
    <w:rsid w:val="00964D6E"/>
    <w:rsid w:val="00A00F12"/>
    <w:rsid w:val="00A024E4"/>
    <w:rsid w:val="00A20F2D"/>
    <w:rsid w:val="00A5141C"/>
    <w:rsid w:val="00A53B86"/>
    <w:rsid w:val="00A7772E"/>
    <w:rsid w:val="00AB5D2D"/>
    <w:rsid w:val="00B12FF6"/>
    <w:rsid w:val="00B95AF7"/>
    <w:rsid w:val="00C343DC"/>
    <w:rsid w:val="00C40219"/>
    <w:rsid w:val="00D70B4F"/>
    <w:rsid w:val="00E25F04"/>
    <w:rsid w:val="00E7539D"/>
    <w:rsid w:val="00E76EB4"/>
    <w:rsid w:val="00E912E9"/>
    <w:rsid w:val="00EA40F4"/>
    <w:rsid w:val="00EC054A"/>
    <w:rsid w:val="00EE5E8F"/>
    <w:rsid w:val="00F141DD"/>
    <w:rsid w:val="00F51B25"/>
    <w:rsid w:val="00F70F4F"/>
    <w:rsid w:val="00FB3A19"/>
    <w:rsid w:val="00FB6CBC"/>
    <w:rsid w:val="00FE4B76"/>
    <w:rsid w:val="05360B82"/>
    <w:rsid w:val="0A27698B"/>
    <w:rsid w:val="0B1A1E2F"/>
    <w:rsid w:val="2EFFF3B0"/>
    <w:rsid w:val="33DB6666"/>
    <w:rsid w:val="38130210"/>
    <w:rsid w:val="3E565B2E"/>
    <w:rsid w:val="3FFF26BF"/>
    <w:rsid w:val="3FFF3F5F"/>
    <w:rsid w:val="4704090D"/>
    <w:rsid w:val="487035B0"/>
    <w:rsid w:val="4DAB1E33"/>
    <w:rsid w:val="4FDD50EF"/>
    <w:rsid w:val="534A1AC1"/>
    <w:rsid w:val="53FF1F3B"/>
    <w:rsid w:val="5A582A51"/>
    <w:rsid w:val="66BADA32"/>
    <w:rsid w:val="693470C1"/>
    <w:rsid w:val="6F6078EA"/>
    <w:rsid w:val="77EAF80A"/>
    <w:rsid w:val="7BFFD6DB"/>
    <w:rsid w:val="7E33014E"/>
    <w:rsid w:val="8F2B2496"/>
    <w:rsid w:val="FFC95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35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unhideWhenUsed/>
    <w:qFormat/>
    <w:uiPriority w:val="35"/>
    <w:pPr>
      <w:adjustRightInd w:val="0"/>
      <w:spacing w:before="152" w:after="160"/>
    </w:pPr>
    <w:rPr>
      <w:rFonts w:ascii="Arial" w:hAnsi="Arial" w:eastAsia="黑体" w:cs="Times New Roman"/>
      <w:szCs w:val="20"/>
    </w:rPr>
  </w:style>
  <w:style w:type="paragraph" w:styleId="3">
    <w:name w:val="Body Text"/>
    <w:basedOn w:val="1"/>
    <w:link w:val="15"/>
    <w:qFormat/>
    <w:uiPriority w:val="0"/>
    <w:pPr>
      <w:spacing w:after="120"/>
    </w:pPr>
    <w:rPr>
      <w:rFonts w:ascii="Times New Roman" w:hAnsi="Times New Roman" w:eastAsia="仿宋_GB2312" w:cs="Times New Roman"/>
      <w:sz w:val="32"/>
      <w:szCs w:val="20"/>
    </w:rPr>
  </w:style>
  <w:style w:type="paragraph" w:styleId="4">
    <w:name w:val="Plain Text"/>
    <w:basedOn w:val="1"/>
    <w:link w:val="16"/>
    <w:qFormat/>
    <w:uiPriority w:val="0"/>
    <w:rPr>
      <w:rFonts w:ascii="宋体" w:hAnsi="Courier New" w:eastAsia="宋体" w:cs="Times New Roman"/>
      <w:szCs w:val="20"/>
    </w:rPr>
  </w:style>
  <w:style w:type="paragraph" w:styleId="5">
    <w:name w:val="Date"/>
    <w:basedOn w:val="1"/>
    <w:next w:val="1"/>
    <w:link w:val="21"/>
    <w:qFormat/>
    <w:uiPriority w:val="0"/>
    <w:pPr>
      <w:ind w:left="100" w:leftChars="2500"/>
    </w:pPr>
  </w:style>
  <w:style w:type="paragraph" w:styleId="6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rPr>
      <w:rFonts w:ascii="Calibri" w:hAnsi="Calibri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qFormat/>
    <w:uiPriority w:val="0"/>
    <w:rPr>
      <w:rFonts w:eastAsia="宋体"/>
      <w:sz w:val="28"/>
    </w:rPr>
  </w:style>
  <w:style w:type="character" w:customStyle="1" w:styleId="12">
    <w:name w:val="页眉 字符"/>
    <w:basedOn w:val="10"/>
    <w:link w:val="7"/>
    <w:qFormat/>
    <w:uiPriority w:val="0"/>
    <w:rPr>
      <w:kern w:val="2"/>
      <w:sz w:val="18"/>
      <w:szCs w:val="18"/>
    </w:rPr>
  </w:style>
  <w:style w:type="character" w:customStyle="1" w:styleId="13">
    <w:name w:val="页脚 字符"/>
    <w:basedOn w:val="10"/>
    <w:link w:val="6"/>
    <w:qFormat/>
    <w:uiPriority w:val="0"/>
    <w:rPr>
      <w:kern w:val="2"/>
      <w:sz w:val="18"/>
      <w:szCs w:val="18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  <w:style w:type="character" w:customStyle="1" w:styleId="15">
    <w:name w:val="正文文本 字符"/>
    <w:basedOn w:val="10"/>
    <w:link w:val="3"/>
    <w:qFormat/>
    <w:uiPriority w:val="0"/>
    <w:rPr>
      <w:rFonts w:ascii="Times New Roman" w:hAnsi="Times New Roman" w:eastAsia="仿宋_GB2312" w:cs="Times New Roman"/>
      <w:kern w:val="2"/>
      <w:sz w:val="32"/>
    </w:rPr>
  </w:style>
  <w:style w:type="character" w:customStyle="1" w:styleId="16">
    <w:name w:val="纯文本 字符"/>
    <w:basedOn w:val="10"/>
    <w:link w:val="4"/>
    <w:qFormat/>
    <w:uiPriority w:val="0"/>
    <w:rPr>
      <w:rFonts w:ascii="宋体" w:hAnsi="Courier New" w:eastAsia="宋体" w:cs="Times New Roman"/>
      <w:kern w:val="2"/>
      <w:sz w:val="21"/>
    </w:rPr>
  </w:style>
  <w:style w:type="paragraph" w:customStyle="1" w:styleId="17">
    <w:name w:val="Heading #2|1"/>
    <w:basedOn w:val="1"/>
    <w:qFormat/>
    <w:uiPriority w:val="0"/>
    <w:pPr>
      <w:spacing w:after="240"/>
      <w:jc w:val="center"/>
      <w:outlineLvl w:val="1"/>
    </w:pPr>
    <w:rPr>
      <w:rFonts w:ascii="宋体" w:hAnsi="宋体" w:eastAsia="宋体" w:cs="宋体"/>
      <w:color w:val="000000"/>
      <w:kern w:val="0"/>
      <w:sz w:val="34"/>
      <w:szCs w:val="34"/>
      <w:lang w:val="zh-TW" w:eastAsia="zh-TW" w:bidi="zh-TW"/>
    </w:rPr>
  </w:style>
  <w:style w:type="paragraph" w:customStyle="1" w:styleId="18">
    <w:name w:val="Other|2"/>
    <w:basedOn w:val="1"/>
    <w:qFormat/>
    <w:uiPriority w:val="0"/>
    <w:pPr>
      <w:jc w:val="center"/>
    </w:pPr>
    <w:rPr>
      <w:rFonts w:ascii="宋体" w:hAnsi="宋体" w:eastAsia="宋体" w:cs="宋体"/>
      <w:color w:val="000000"/>
      <w:kern w:val="0"/>
      <w:sz w:val="24"/>
      <w:lang w:val="zh-TW" w:eastAsia="zh-TW" w:bidi="zh-TW"/>
    </w:rPr>
  </w:style>
  <w:style w:type="paragraph" w:customStyle="1" w:styleId="19">
    <w:name w:val="Other|1"/>
    <w:basedOn w:val="1"/>
    <w:qFormat/>
    <w:uiPriority w:val="0"/>
    <w:pPr>
      <w:spacing w:line="377" w:lineRule="auto"/>
      <w:ind w:firstLine="400"/>
      <w:jc w:val="left"/>
    </w:pPr>
    <w:rPr>
      <w:rFonts w:ascii="宋体" w:hAnsi="宋体" w:eastAsia="宋体" w:cs="宋体"/>
      <w:color w:val="000000"/>
      <w:kern w:val="0"/>
      <w:sz w:val="30"/>
      <w:szCs w:val="30"/>
      <w:lang w:val="zh-TW" w:eastAsia="zh-TW" w:bidi="zh-TW"/>
    </w:rPr>
  </w:style>
  <w:style w:type="paragraph" w:customStyle="1" w:styleId="20">
    <w:name w:val="Body text|1"/>
    <w:basedOn w:val="1"/>
    <w:qFormat/>
    <w:uiPriority w:val="0"/>
    <w:pPr>
      <w:spacing w:after="120"/>
      <w:jc w:val="left"/>
    </w:pPr>
    <w:rPr>
      <w:rFonts w:ascii="MingLiU" w:hAnsi="MingLiU" w:eastAsia="MingLiU" w:cs="MingLiU"/>
      <w:color w:val="000000"/>
      <w:kern w:val="0"/>
      <w:sz w:val="20"/>
      <w:szCs w:val="20"/>
      <w:lang w:val="zh-TW" w:eastAsia="zh-TW" w:bidi="zh-TW"/>
    </w:rPr>
  </w:style>
  <w:style w:type="character" w:customStyle="1" w:styleId="21">
    <w:name w:val="日期 字符"/>
    <w:basedOn w:val="10"/>
    <w:link w:val="5"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1853</Words>
  <Characters>1985</Characters>
  <Lines>21</Lines>
  <Paragraphs>6</Paragraphs>
  <TotalTime>28</TotalTime>
  <ScaleCrop>false</ScaleCrop>
  <LinksUpToDate>false</LinksUpToDate>
  <CharactersWithSpaces>2609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2021-03-05T07:24:00Z</dcterms:created>
  <dc:creator>DELL</dc:creator>
  <cp:lastModifiedBy>kjj</cp:lastModifiedBy>
  <cp:lastPrinted>2022-04-20T15:37:00Z</cp:lastPrinted>
  <dcterms:modified xsi:type="dcterms:W3CDTF">2022-04-21T08:37:54Z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0AA4E64BEEEC463C96D710704B118458</vt:lpwstr>
  </property>
</Properties>
</file>