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2"/>
          <w:szCs w:val="4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2"/>
          <w:szCs w:val="42"/>
          <w:lang w:val="en-US" w:eastAsia="zh-CN"/>
        </w:rPr>
        <w:t>新一代人工智能揭榜挂帅科技项目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2"/>
          <w:szCs w:val="42"/>
          <w:lang w:val="en-US" w:eastAsia="zh-CN"/>
        </w:rPr>
        <w:t>拟立项项目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val="en-US" w:eastAsia="zh-CN"/>
        </w:rPr>
        <w:t>清单</w:t>
      </w:r>
    </w:p>
    <w:p/>
    <w:tbl>
      <w:tblPr>
        <w:tblStyle w:val="3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217"/>
        <w:gridCol w:w="3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文星黑体" w:hAnsi="文星黑体" w:eastAsia="文星黑体" w:cs="文星黑体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人工智能遥操作超声诊断机器人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武汉库柏特科技有限公司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基于弱监督学习的安防监控场景识别关键技术研究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武汉东智科技股份有限公司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面向金融安全的认知与识别关键技术研究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湖北微模式科技发展有限公司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无人车高精度地图自动成图与语义理解及其设备研究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武汉小狮科技有限公司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面向特定目标运动轨迹的决策关键技术研究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武汉玉航科技有限公司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面向复杂制造AGV应用的推理关键技术研究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武汉深海弈智科技有限公司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面向专业知识图谱的自然语言理解关键技术研究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武汉众智数字技术有限公司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基于机器视觉和深度学习的机器人抓取方法研究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武汉华中数控股份有限公司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B479"/>
    <w:rsid w:val="0A774820"/>
    <w:rsid w:val="3E990358"/>
    <w:rsid w:val="7F6EB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2021-07-29T09:02:00Z</dcterms:created>
  <dc:creator>thtf</dc:creator>
  <cp:lastModifiedBy>舒珍</cp:lastModifiedBy>
  <dcterms:modified xsi:type="dcterms:W3CDTF">2021-07-29T09:19:11Z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