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关于举办2021年“万企育才”知识产权保护及应用专题培训班的通知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各有关企业：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由武汉市经济和信息化局主办，湖北瑞通天元律师事务所承办，武汉市高新技术产业协会协办，武汉百捷集团信息科技股份有限公司支持的2021年“万企育才”工程培训项目—知识产权保护及应用培训班，定于8月11日—13日在武汉市江夏区百捷科技园A座8楼晴川阁会议室举办，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深入贯彻落实习近平法治思想，坚持高标准高质量推进知识产权保护及应用，预防企业知识产权保护方面的法律风险，大力加强民法典、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知识产权、新专利法</w:t>
      </w:r>
      <w:r>
        <w:rPr>
          <w:rFonts w:hint="eastAsia" w:ascii="仿宋" w:hAnsi="仿宋" w:eastAsia="仿宋" w:cs="仿宋"/>
          <w:sz w:val="32"/>
          <w:szCs w:val="32"/>
        </w:rPr>
        <w:t>等相关法律知识的学习，整体提升我市企业家依法经营的能力，努力打造我市规范经营的企业管理团队。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培训目标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通过知识产权保护及应用培训，培养企业管理人员知识产权法治思维，提高管理层规范经营的能力，不断适应企业制度化管理的新形势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，力争做到</w:t>
      </w:r>
      <w:r>
        <w:rPr>
          <w:rFonts w:hint="eastAsia" w:ascii="仿宋" w:hAnsi="仿宋" w:eastAsia="仿宋" w:cs="仿宋"/>
          <w:sz w:val="32"/>
          <w:szCs w:val="32"/>
        </w:rPr>
        <w:t>依法治企依法工作的新要求。企业管理层法治意识和知识产权保护能力得到明显提高，促进现代公司完善知识产权保护及应用治理。同时，有效预防企业知识产权保护及应用中潜在的法律风险。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三、培训时间和地点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8月11-13日；武汉市江夏区百捷科技园A座8楼晴川阁会议室。交通指南：地铁2号线藏龙东街站A出口。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321" w:leftChars="0" w:firstLine="321" w:firstLineChars="100"/>
        <w:textAlignment w:val="auto"/>
        <w:rPr>
          <w:rFonts w:hint="eastAsia" w:ascii="仿宋" w:hAnsi="仿宋" w:eastAsia="仿宋" w:cs="仿宋"/>
          <w:b/>
          <w:kern w:val="44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44"/>
          <w:sz w:val="32"/>
          <w:szCs w:val="32"/>
          <w:lang w:val="en-US" w:eastAsia="zh-CN" w:bidi="ar-SA"/>
        </w:rPr>
        <w:t>四、培训师资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杨柳林律师，男，现为湖北瑞通天元律师事务所合伙人、商标代理人、武汉开元知识产权代理有限公司专利代理人。为湖北瑞通天元律师事务所知识产权部负责人，武汉市律师协会知识产权法律实务委员会委员；武汉市创业天使导师团导师。同时具有律师资质和专利代理人资质，具有理学学士学位和法律本科学历。2000年开始从事法律工作，2006年起开始从事专利代理工作和商标代理工作。杨柳林律师精通各类知识产权业务，熟悉专利申请、专利复审和无效宣告请求事务，以及商标申请、商标异议、商标撤销事务和版权登记事务；擅长处理各类知识产权民事纠纷案件和专利、商标行政诉讼案件以及刑事案件，近年来已经处理各类知识产权纠纷案件200余件、代理申请专利及商标近500余件。现担任十余家企业、社会团体以及高校的知识产权专项法律顾问，愿意为各企业的知识产权规划和具体法律事务提供全面、优质、高效的法律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王华珍律师，女，法学、经济学双学士学位。湖北瑞通天元律师事务所合伙人律师。曾就职于知识产权代理事务所、武汉市司法局，擅长公司法业务、房产纠纷、合同纠纷、知识产权、建设工程、劳动争议、侵权等各类案件，能够用英语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饶慧律师，女，2008年—2011年，武汉大学法学院。 2012年—至今执业于湖北瑞通天元律师事务所，专职律师,专业领域公司法业务。从2013年开始涉足公司、证券法律业务。先后为武汉盛帆电子股份有限公司、武汉南华工业设备工程股份有限公司、湖北中楚物业股份有限公司、武汉同强商用厨房设备科技股份有限公司、湖北蜂鸟科技股份有限公司挂牌新三板事宜提供过专项法律服务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叶金育教授，中南民族大学法学院教授，副院长。学历背景：中山大学法学院经济法学硕士;武汉大学法学院经济法学博士；东吴大学访问学者。学术兼职：武汉大学财税与法律研究中心研究员；政协湖北省第十二届委员会经济委员会应用型智库专家；中国法学会财税法学研究会理事；中国财税法博士论坛秘书长；湖北省法学会财税法学研究会副会长；武汉市法学会经济法学研究会常务理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代江龙副教授，法学博士，副教授，硕士生导师，武汉工程大学法学院，曾任职于人民检察院和人民法院，从事职务犯罪检察和知识产权、涉外民商事审判相关工作，现担任武汉工程大学知识产权教研室主任，从事教学、科研工作，并协管学校知识产权运营中心，兼任中南财经政法大学知识产权研究中心研究员、湖北省知识产权研究会常务理事，武汉知识产权研究会副秘书长，在CSSCI及中文核心刊物公开发表学术论文近20篇，主持国家社会科学基金及省部级等科研项目4项。在司法机关任职期间，主办及协办职务犯罪案件数十件，办理知识产权及涉外商事案件数百件，其中一案入选中国法院知识产权50件典型案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321" w:leftChars="0"/>
        <w:textAlignment w:val="auto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 xml:space="preserve">  五、培训课程安排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培训期间上午上课时间为9点到12点，下午上课时间为14点到17点；开班第一天请提前30分钟入场，举行开班仪式。</w:t>
      </w:r>
      <w:r>
        <w:rPr>
          <w:rFonts w:hint="eastAsia"/>
          <w:lang w:val="en-US" w:eastAsia="zh-CN"/>
        </w:rPr>
        <w:t xml:space="preserve">    </w:t>
      </w:r>
    </w:p>
    <w:tbl>
      <w:tblPr>
        <w:tblStyle w:val="6"/>
        <w:tblW w:w="8942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2907"/>
        <w:gridCol w:w="1281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8月11-13日共3天；武汉市江夏区百捷科技园A座8楼晴川阁会议室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培训时间</w:t>
            </w:r>
          </w:p>
        </w:tc>
        <w:tc>
          <w:tcPr>
            <w:tcW w:w="29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培训课程</w:t>
            </w:r>
          </w:p>
        </w:tc>
        <w:tc>
          <w:tcPr>
            <w:tcW w:w="12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培训老师</w:t>
            </w:r>
          </w:p>
        </w:tc>
        <w:tc>
          <w:tcPr>
            <w:tcW w:w="30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firstLine="723" w:firstLineChars="3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8月11日上午</w:t>
            </w:r>
          </w:p>
        </w:tc>
        <w:tc>
          <w:tcPr>
            <w:tcW w:w="29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中小企业商标规划</w:t>
            </w:r>
          </w:p>
        </w:tc>
        <w:tc>
          <w:tcPr>
            <w:tcW w:w="12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杨柳林</w:t>
            </w:r>
          </w:p>
        </w:tc>
        <w:tc>
          <w:tcPr>
            <w:tcW w:w="30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湖北瑞通天元律师事务所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8月11日下午</w:t>
            </w:r>
          </w:p>
        </w:tc>
        <w:tc>
          <w:tcPr>
            <w:tcW w:w="29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商业特许经营法律实务</w:t>
            </w:r>
          </w:p>
        </w:tc>
        <w:tc>
          <w:tcPr>
            <w:tcW w:w="12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王华珍</w:t>
            </w:r>
          </w:p>
        </w:tc>
        <w:tc>
          <w:tcPr>
            <w:tcW w:w="30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湖北瑞通天元律师事务所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8月12日上午</w:t>
            </w:r>
          </w:p>
        </w:tc>
        <w:tc>
          <w:tcPr>
            <w:tcW w:w="29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创新突围—知识产权法律实务问题</w:t>
            </w:r>
          </w:p>
        </w:tc>
        <w:tc>
          <w:tcPr>
            <w:tcW w:w="12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代江龙</w:t>
            </w:r>
          </w:p>
        </w:tc>
        <w:tc>
          <w:tcPr>
            <w:tcW w:w="30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武汉工程大学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8月12日下午</w:t>
            </w:r>
          </w:p>
        </w:tc>
        <w:tc>
          <w:tcPr>
            <w:tcW w:w="29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公司股票质押式回购交易</w:t>
            </w:r>
          </w:p>
        </w:tc>
        <w:tc>
          <w:tcPr>
            <w:tcW w:w="12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饶  慧</w:t>
            </w:r>
          </w:p>
        </w:tc>
        <w:tc>
          <w:tcPr>
            <w:tcW w:w="30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湖北瑞通天元律师事务所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8月13日上午</w:t>
            </w:r>
          </w:p>
        </w:tc>
        <w:tc>
          <w:tcPr>
            <w:tcW w:w="29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支持知识产权发展的财税激励政策与法律</w:t>
            </w:r>
          </w:p>
        </w:tc>
        <w:tc>
          <w:tcPr>
            <w:tcW w:w="12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叶金育</w:t>
            </w:r>
          </w:p>
        </w:tc>
        <w:tc>
          <w:tcPr>
            <w:tcW w:w="30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中南民族大学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8月13日下午</w:t>
            </w:r>
          </w:p>
        </w:tc>
        <w:tc>
          <w:tcPr>
            <w:tcW w:w="29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企业知识产权风险控制</w:t>
            </w:r>
          </w:p>
        </w:tc>
        <w:tc>
          <w:tcPr>
            <w:tcW w:w="12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代江龙</w:t>
            </w:r>
          </w:p>
        </w:tc>
        <w:tc>
          <w:tcPr>
            <w:tcW w:w="30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武汉工程大学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321" w:leftChars="0"/>
        <w:textAlignment w:val="auto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六、培训须知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320" w:firstLineChars="100"/>
        <w:jc w:val="left"/>
        <w:textAlignment w:val="auto"/>
        <w:rPr>
          <w:rFonts w:hint="eastAsia" w:ascii="仿宋" w:hAnsi="仿宋" w:eastAsia="仿宋" w:cs="仿宋"/>
          <w:color w:val="2B2B2B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B2B2B"/>
          <w:kern w:val="0"/>
          <w:sz w:val="32"/>
          <w:szCs w:val="32"/>
          <w:lang w:val="en-US" w:eastAsia="zh-CN"/>
        </w:rPr>
        <w:t>（一）本次培训为公益培训，不向企业收取任何费用。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320" w:firstLineChars="100"/>
        <w:jc w:val="left"/>
        <w:textAlignment w:val="auto"/>
        <w:rPr>
          <w:rFonts w:hint="eastAsia" w:ascii="仿宋" w:hAnsi="仿宋" w:eastAsia="仿宋" w:cs="仿宋"/>
          <w:color w:val="2B2B2B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B2B2B"/>
          <w:kern w:val="0"/>
          <w:sz w:val="32"/>
          <w:szCs w:val="32"/>
          <w:lang w:val="en-US" w:eastAsia="zh-CN"/>
        </w:rPr>
        <w:t>（二）参训学员全程佩戴口罩，做好防护措施，有发热、咳嗽等症状严禁入内；认真听课，遵守培训管理制度，按要求完成培训计划的各项任务。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320" w:firstLineChars="1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color w:val="2B2B2B"/>
          <w:kern w:val="0"/>
          <w:sz w:val="32"/>
          <w:szCs w:val="32"/>
          <w:lang w:val="en-US" w:eastAsia="zh-CN" w:bidi="ar-SA"/>
        </w:rPr>
        <w:t>（三）8：30—8:50签到入场，培训期间保持手机静音。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320" w:firstLineChars="100"/>
        <w:jc w:val="left"/>
        <w:textAlignment w:val="auto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仿宋"/>
          <w:sz w:val="32"/>
          <w:szCs w:val="32"/>
        </w:rPr>
        <w:t>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color w:val="2B2B2B"/>
          <w:kern w:val="0"/>
          <w:sz w:val="32"/>
          <w:szCs w:val="32"/>
          <w:lang w:val="en-US" w:eastAsia="zh-CN" w:bidi="ar-SA"/>
        </w:rPr>
        <w:t>由于此次免费培训名额有限，有意参加培训的企业先填写“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2021年《知识产权保护及应用培训班》报名回执</w:t>
      </w:r>
      <w:r>
        <w:rPr>
          <w:rFonts w:hint="eastAsia" w:ascii="仿宋" w:hAnsi="仿宋" w:eastAsia="仿宋" w:cs="仿宋"/>
          <w:b w:val="0"/>
          <w:color w:val="2B2B2B"/>
          <w:kern w:val="0"/>
          <w:sz w:val="32"/>
          <w:szCs w:val="32"/>
          <w:lang w:val="en-US" w:eastAsia="zh-CN" w:bidi="ar-SA"/>
        </w:rPr>
        <w:t>”并将电子版反馈至联系人邮箱；同时，根据培训要求，2021年8月7日前登录武汉市中小企业服务平台万企育才栏目“关于举办《知识产权保护及应用》（第一期）公益培训的通知”进行网上报名（网址：http://wqyc.whsme.net.cn/），每个企业限3人；按报名时间顺序优先录取，额满为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2021年《知识产权保护及应用培训班》报名回执</w:t>
      </w:r>
    </w:p>
    <w:p>
      <w:pPr>
        <w:pStyle w:val="2"/>
        <w:rPr>
          <w:rFonts w:hint="eastAsia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390"/>
        <w:gridCol w:w="1683"/>
        <w:gridCol w:w="839"/>
        <w:gridCol w:w="1638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390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83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839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638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34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0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83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9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38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34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0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83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9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38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34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0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83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9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38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34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spacing w:line="579" w:lineRule="exact"/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刘晓苗（副秘书长）           </w:t>
      </w:r>
    </w:p>
    <w:p>
      <w:pPr>
        <w:spacing w:line="579" w:lineRule="exact"/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13545117749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579" w:lineRule="exact"/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邮箱：caoxiancai@whht.org.cn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2B2B2B"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ind w:firstLine="4160" w:firstLineChars="1300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武汉市高新技术产业协会</w:t>
      </w:r>
    </w:p>
    <w:p>
      <w:pPr>
        <w:jc w:val="left"/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2021年7月25日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66C3"/>
    <w:rsid w:val="004369B0"/>
    <w:rsid w:val="004A1978"/>
    <w:rsid w:val="00A11B75"/>
    <w:rsid w:val="00CE7416"/>
    <w:rsid w:val="00FC7D02"/>
    <w:rsid w:val="016F3C0E"/>
    <w:rsid w:val="017C2871"/>
    <w:rsid w:val="01B14D2B"/>
    <w:rsid w:val="0213137B"/>
    <w:rsid w:val="026A2F00"/>
    <w:rsid w:val="027C6C7F"/>
    <w:rsid w:val="028024A0"/>
    <w:rsid w:val="02A24713"/>
    <w:rsid w:val="02A93A9D"/>
    <w:rsid w:val="03D645E2"/>
    <w:rsid w:val="043D03C8"/>
    <w:rsid w:val="045547C2"/>
    <w:rsid w:val="04612BBF"/>
    <w:rsid w:val="05185DD7"/>
    <w:rsid w:val="05351782"/>
    <w:rsid w:val="05420AC4"/>
    <w:rsid w:val="05453A98"/>
    <w:rsid w:val="0547386F"/>
    <w:rsid w:val="055F542B"/>
    <w:rsid w:val="05A55463"/>
    <w:rsid w:val="05CF147D"/>
    <w:rsid w:val="05F81A46"/>
    <w:rsid w:val="061975BE"/>
    <w:rsid w:val="063B3CE1"/>
    <w:rsid w:val="06912263"/>
    <w:rsid w:val="06960EEF"/>
    <w:rsid w:val="06B85BDA"/>
    <w:rsid w:val="06CE68E9"/>
    <w:rsid w:val="0734501E"/>
    <w:rsid w:val="07661DDF"/>
    <w:rsid w:val="0779726F"/>
    <w:rsid w:val="07D93499"/>
    <w:rsid w:val="07DA6E30"/>
    <w:rsid w:val="08076F50"/>
    <w:rsid w:val="083E0B61"/>
    <w:rsid w:val="089A6998"/>
    <w:rsid w:val="08AA6143"/>
    <w:rsid w:val="08B4273B"/>
    <w:rsid w:val="08BB28D9"/>
    <w:rsid w:val="08C07DFE"/>
    <w:rsid w:val="09051B14"/>
    <w:rsid w:val="0A4E245D"/>
    <w:rsid w:val="0A7F18ED"/>
    <w:rsid w:val="0A892F08"/>
    <w:rsid w:val="0ACA2288"/>
    <w:rsid w:val="0ACA73F2"/>
    <w:rsid w:val="0B322F81"/>
    <w:rsid w:val="0B3C5B12"/>
    <w:rsid w:val="0B611535"/>
    <w:rsid w:val="0B9F30C4"/>
    <w:rsid w:val="0BE95E1C"/>
    <w:rsid w:val="0C0138D1"/>
    <w:rsid w:val="0C0363CF"/>
    <w:rsid w:val="0C2A0BD3"/>
    <w:rsid w:val="0C4019F2"/>
    <w:rsid w:val="0C553A8F"/>
    <w:rsid w:val="0CC9029A"/>
    <w:rsid w:val="0D3E0C5D"/>
    <w:rsid w:val="0E415F8F"/>
    <w:rsid w:val="0E5A4C26"/>
    <w:rsid w:val="0ED85414"/>
    <w:rsid w:val="0F07013C"/>
    <w:rsid w:val="0F6E447F"/>
    <w:rsid w:val="0FBF72A8"/>
    <w:rsid w:val="0FC73E60"/>
    <w:rsid w:val="0FF87736"/>
    <w:rsid w:val="107B21D7"/>
    <w:rsid w:val="10941667"/>
    <w:rsid w:val="10942201"/>
    <w:rsid w:val="117E4284"/>
    <w:rsid w:val="11A41251"/>
    <w:rsid w:val="11BD5AC6"/>
    <w:rsid w:val="12553FD5"/>
    <w:rsid w:val="127B1B22"/>
    <w:rsid w:val="1371739D"/>
    <w:rsid w:val="13C41332"/>
    <w:rsid w:val="14042161"/>
    <w:rsid w:val="142E57E7"/>
    <w:rsid w:val="14351C0B"/>
    <w:rsid w:val="149B5307"/>
    <w:rsid w:val="14A12E35"/>
    <w:rsid w:val="15802C5D"/>
    <w:rsid w:val="1594313B"/>
    <w:rsid w:val="15DD7587"/>
    <w:rsid w:val="15F453C6"/>
    <w:rsid w:val="15F57C89"/>
    <w:rsid w:val="163C06F2"/>
    <w:rsid w:val="165D5F5A"/>
    <w:rsid w:val="166D5DAD"/>
    <w:rsid w:val="16B240A4"/>
    <w:rsid w:val="16D53E17"/>
    <w:rsid w:val="16EE4926"/>
    <w:rsid w:val="170A6CCE"/>
    <w:rsid w:val="17197316"/>
    <w:rsid w:val="173D6378"/>
    <w:rsid w:val="17507C4D"/>
    <w:rsid w:val="177F253E"/>
    <w:rsid w:val="178932C4"/>
    <w:rsid w:val="179023FD"/>
    <w:rsid w:val="179438B3"/>
    <w:rsid w:val="17A81D5D"/>
    <w:rsid w:val="17D905BA"/>
    <w:rsid w:val="17DA0252"/>
    <w:rsid w:val="17FA52A5"/>
    <w:rsid w:val="18351823"/>
    <w:rsid w:val="183C1BC9"/>
    <w:rsid w:val="18D23A46"/>
    <w:rsid w:val="193B69D6"/>
    <w:rsid w:val="19700230"/>
    <w:rsid w:val="19A749EC"/>
    <w:rsid w:val="19CB2C86"/>
    <w:rsid w:val="19D323EA"/>
    <w:rsid w:val="19DF2923"/>
    <w:rsid w:val="1A443758"/>
    <w:rsid w:val="1A563B4F"/>
    <w:rsid w:val="1AA329DC"/>
    <w:rsid w:val="1AF5716A"/>
    <w:rsid w:val="1B0674C7"/>
    <w:rsid w:val="1B144A98"/>
    <w:rsid w:val="1B2D05A5"/>
    <w:rsid w:val="1B8703CD"/>
    <w:rsid w:val="1B971EBA"/>
    <w:rsid w:val="1BB06B23"/>
    <w:rsid w:val="1BC21F31"/>
    <w:rsid w:val="1C50550E"/>
    <w:rsid w:val="1C6D3155"/>
    <w:rsid w:val="1D3343B9"/>
    <w:rsid w:val="1D5A1EF2"/>
    <w:rsid w:val="1D607E01"/>
    <w:rsid w:val="1D684DB1"/>
    <w:rsid w:val="1D822CDC"/>
    <w:rsid w:val="1DD233AC"/>
    <w:rsid w:val="1DDE230D"/>
    <w:rsid w:val="1DF20EC8"/>
    <w:rsid w:val="1DF328C0"/>
    <w:rsid w:val="1E333683"/>
    <w:rsid w:val="1E3C5D8C"/>
    <w:rsid w:val="1E5935F0"/>
    <w:rsid w:val="1E7471E9"/>
    <w:rsid w:val="1E9D599B"/>
    <w:rsid w:val="1ED15F52"/>
    <w:rsid w:val="1F063F5C"/>
    <w:rsid w:val="1F4B5D15"/>
    <w:rsid w:val="1FF93DAC"/>
    <w:rsid w:val="201E0685"/>
    <w:rsid w:val="204516FF"/>
    <w:rsid w:val="205D3B43"/>
    <w:rsid w:val="20655985"/>
    <w:rsid w:val="20747481"/>
    <w:rsid w:val="20F657AD"/>
    <w:rsid w:val="212E1147"/>
    <w:rsid w:val="216A57F5"/>
    <w:rsid w:val="218C48A2"/>
    <w:rsid w:val="21DF593B"/>
    <w:rsid w:val="221C32CD"/>
    <w:rsid w:val="22C45FB4"/>
    <w:rsid w:val="22D43C39"/>
    <w:rsid w:val="22D550B7"/>
    <w:rsid w:val="22E37D5F"/>
    <w:rsid w:val="2304277A"/>
    <w:rsid w:val="232D518F"/>
    <w:rsid w:val="23660CF2"/>
    <w:rsid w:val="23C622C0"/>
    <w:rsid w:val="23FA2033"/>
    <w:rsid w:val="24134D0D"/>
    <w:rsid w:val="24640F20"/>
    <w:rsid w:val="24983FAE"/>
    <w:rsid w:val="24A62F4D"/>
    <w:rsid w:val="24B47142"/>
    <w:rsid w:val="24C1460A"/>
    <w:rsid w:val="24C571E9"/>
    <w:rsid w:val="24D05C0E"/>
    <w:rsid w:val="25285D8C"/>
    <w:rsid w:val="253674AF"/>
    <w:rsid w:val="254B04C1"/>
    <w:rsid w:val="25A91C46"/>
    <w:rsid w:val="25B6274A"/>
    <w:rsid w:val="264720A2"/>
    <w:rsid w:val="26536060"/>
    <w:rsid w:val="266D16BD"/>
    <w:rsid w:val="267E403A"/>
    <w:rsid w:val="26822BEB"/>
    <w:rsid w:val="273968D9"/>
    <w:rsid w:val="27E03B9D"/>
    <w:rsid w:val="27FD25F9"/>
    <w:rsid w:val="28364837"/>
    <w:rsid w:val="28C64F57"/>
    <w:rsid w:val="297D4C97"/>
    <w:rsid w:val="298418EF"/>
    <w:rsid w:val="29BB5435"/>
    <w:rsid w:val="2A4932B5"/>
    <w:rsid w:val="2A5352CC"/>
    <w:rsid w:val="2B306B78"/>
    <w:rsid w:val="2B377A90"/>
    <w:rsid w:val="2BDE10E1"/>
    <w:rsid w:val="2C2D72BA"/>
    <w:rsid w:val="2C4C26AC"/>
    <w:rsid w:val="2D9F263C"/>
    <w:rsid w:val="2DD645FA"/>
    <w:rsid w:val="2DE12EF7"/>
    <w:rsid w:val="2E2B2893"/>
    <w:rsid w:val="2E7014C4"/>
    <w:rsid w:val="2EA46C8B"/>
    <w:rsid w:val="2EAE15A2"/>
    <w:rsid w:val="2EFE4BBC"/>
    <w:rsid w:val="2F0B6BC3"/>
    <w:rsid w:val="2FA615AF"/>
    <w:rsid w:val="2FBB7D15"/>
    <w:rsid w:val="2FC55451"/>
    <w:rsid w:val="300C360E"/>
    <w:rsid w:val="30AE25CD"/>
    <w:rsid w:val="30CC53C8"/>
    <w:rsid w:val="30D34D66"/>
    <w:rsid w:val="30F13C80"/>
    <w:rsid w:val="30F308A4"/>
    <w:rsid w:val="313730DC"/>
    <w:rsid w:val="314F4B5A"/>
    <w:rsid w:val="31617544"/>
    <w:rsid w:val="317D78B9"/>
    <w:rsid w:val="3196704B"/>
    <w:rsid w:val="31D04812"/>
    <w:rsid w:val="31EA2B46"/>
    <w:rsid w:val="3201479F"/>
    <w:rsid w:val="320A7E20"/>
    <w:rsid w:val="324174B9"/>
    <w:rsid w:val="324500A4"/>
    <w:rsid w:val="324F043D"/>
    <w:rsid w:val="32EC590B"/>
    <w:rsid w:val="33EB7D2D"/>
    <w:rsid w:val="340C6879"/>
    <w:rsid w:val="34505C10"/>
    <w:rsid w:val="346558A1"/>
    <w:rsid w:val="3495526D"/>
    <w:rsid w:val="34F60A75"/>
    <w:rsid w:val="35AB3ACB"/>
    <w:rsid w:val="35D42C2E"/>
    <w:rsid w:val="35D76A2A"/>
    <w:rsid w:val="36B1583F"/>
    <w:rsid w:val="36C9131A"/>
    <w:rsid w:val="370A7EBC"/>
    <w:rsid w:val="37151246"/>
    <w:rsid w:val="374B401C"/>
    <w:rsid w:val="37994E1E"/>
    <w:rsid w:val="37B93CCD"/>
    <w:rsid w:val="380E4175"/>
    <w:rsid w:val="38620655"/>
    <w:rsid w:val="38795F36"/>
    <w:rsid w:val="38EE04FA"/>
    <w:rsid w:val="390F126E"/>
    <w:rsid w:val="39111175"/>
    <w:rsid w:val="39191881"/>
    <w:rsid w:val="39232E78"/>
    <w:rsid w:val="392C3736"/>
    <w:rsid w:val="394802F3"/>
    <w:rsid w:val="3A475AFA"/>
    <w:rsid w:val="3A4B02CC"/>
    <w:rsid w:val="3A5A3B8E"/>
    <w:rsid w:val="3A78434A"/>
    <w:rsid w:val="3AA70BDC"/>
    <w:rsid w:val="3AFD6E15"/>
    <w:rsid w:val="3B3B7276"/>
    <w:rsid w:val="3B4970B1"/>
    <w:rsid w:val="3B4D1ACE"/>
    <w:rsid w:val="3B5B2D3A"/>
    <w:rsid w:val="3B806CB3"/>
    <w:rsid w:val="3BCB7284"/>
    <w:rsid w:val="3BE92AA3"/>
    <w:rsid w:val="3BEA2CF7"/>
    <w:rsid w:val="3BF91E17"/>
    <w:rsid w:val="3C486A1C"/>
    <w:rsid w:val="3CF02342"/>
    <w:rsid w:val="3D3E7B99"/>
    <w:rsid w:val="3D554E8A"/>
    <w:rsid w:val="3D6C6827"/>
    <w:rsid w:val="3DC1391B"/>
    <w:rsid w:val="3DD20306"/>
    <w:rsid w:val="3E8E2FAF"/>
    <w:rsid w:val="3EA86F97"/>
    <w:rsid w:val="3EE734A0"/>
    <w:rsid w:val="3F0D74C2"/>
    <w:rsid w:val="3F765729"/>
    <w:rsid w:val="3F807AD0"/>
    <w:rsid w:val="3FB96610"/>
    <w:rsid w:val="40237B50"/>
    <w:rsid w:val="40680090"/>
    <w:rsid w:val="40C03E2C"/>
    <w:rsid w:val="40D7249C"/>
    <w:rsid w:val="41587A57"/>
    <w:rsid w:val="4177450E"/>
    <w:rsid w:val="419C680A"/>
    <w:rsid w:val="422C256A"/>
    <w:rsid w:val="423846E6"/>
    <w:rsid w:val="42541CFF"/>
    <w:rsid w:val="425D2E1E"/>
    <w:rsid w:val="428A5EEB"/>
    <w:rsid w:val="42BE5A6E"/>
    <w:rsid w:val="438C08EC"/>
    <w:rsid w:val="43F2106C"/>
    <w:rsid w:val="44345F3A"/>
    <w:rsid w:val="45231C97"/>
    <w:rsid w:val="45336843"/>
    <w:rsid w:val="45810F04"/>
    <w:rsid w:val="458C7F40"/>
    <w:rsid w:val="4594185F"/>
    <w:rsid w:val="45AE4CF3"/>
    <w:rsid w:val="45D70D80"/>
    <w:rsid w:val="461D1A33"/>
    <w:rsid w:val="464C1A71"/>
    <w:rsid w:val="465A537D"/>
    <w:rsid w:val="46614595"/>
    <w:rsid w:val="46895ED7"/>
    <w:rsid w:val="46B27D8F"/>
    <w:rsid w:val="46DA6546"/>
    <w:rsid w:val="46F8143C"/>
    <w:rsid w:val="46FA6DF6"/>
    <w:rsid w:val="47354AFC"/>
    <w:rsid w:val="479B4C16"/>
    <w:rsid w:val="479D6C48"/>
    <w:rsid w:val="48E40AA8"/>
    <w:rsid w:val="49C56E95"/>
    <w:rsid w:val="49CD06C8"/>
    <w:rsid w:val="4A24349E"/>
    <w:rsid w:val="4A5718D0"/>
    <w:rsid w:val="4ADA52C7"/>
    <w:rsid w:val="4AFA0C57"/>
    <w:rsid w:val="4B33620A"/>
    <w:rsid w:val="4B337F6C"/>
    <w:rsid w:val="4BDD5681"/>
    <w:rsid w:val="4BE12F64"/>
    <w:rsid w:val="4BE93B73"/>
    <w:rsid w:val="4BFF1C55"/>
    <w:rsid w:val="4C1054E7"/>
    <w:rsid w:val="4C5F1832"/>
    <w:rsid w:val="4C7804B7"/>
    <w:rsid w:val="4C8454CB"/>
    <w:rsid w:val="4D144B50"/>
    <w:rsid w:val="4D5221E3"/>
    <w:rsid w:val="4D7B3429"/>
    <w:rsid w:val="4DA624E5"/>
    <w:rsid w:val="4E7C6D61"/>
    <w:rsid w:val="4F1A1439"/>
    <w:rsid w:val="4FF805AB"/>
    <w:rsid w:val="50010D71"/>
    <w:rsid w:val="502C5756"/>
    <w:rsid w:val="506B3942"/>
    <w:rsid w:val="507B0F05"/>
    <w:rsid w:val="50EA28A1"/>
    <w:rsid w:val="51116C69"/>
    <w:rsid w:val="513A35B0"/>
    <w:rsid w:val="51460E85"/>
    <w:rsid w:val="5152698E"/>
    <w:rsid w:val="515C362D"/>
    <w:rsid w:val="51624059"/>
    <w:rsid w:val="517D446F"/>
    <w:rsid w:val="518B1E26"/>
    <w:rsid w:val="518F7159"/>
    <w:rsid w:val="518F767A"/>
    <w:rsid w:val="51AE7F85"/>
    <w:rsid w:val="52115E81"/>
    <w:rsid w:val="52221C88"/>
    <w:rsid w:val="522F5548"/>
    <w:rsid w:val="5233217E"/>
    <w:rsid w:val="524C087B"/>
    <w:rsid w:val="52F52A82"/>
    <w:rsid w:val="5311255C"/>
    <w:rsid w:val="53331711"/>
    <w:rsid w:val="534F7766"/>
    <w:rsid w:val="535B5109"/>
    <w:rsid w:val="53790A5F"/>
    <w:rsid w:val="53AE2E1F"/>
    <w:rsid w:val="53BA3B3C"/>
    <w:rsid w:val="53C4054A"/>
    <w:rsid w:val="53CE1BD8"/>
    <w:rsid w:val="53DC565C"/>
    <w:rsid w:val="54431A37"/>
    <w:rsid w:val="544B635F"/>
    <w:rsid w:val="54B90F8D"/>
    <w:rsid w:val="54BA11A1"/>
    <w:rsid w:val="5581581B"/>
    <w:rsid w:val="5591120E"/>
    <w:rsid w:val="55C64C98"/>
    <w:rsid w:val="55C83536"/>
    <w:rsid w:val="56BF4E62"/>
    <w:rsid w:val="56C52F23"/>
    <w:rsid w:val="56C70BA5"/>
    <w:rsid w:val="56DF6E57"/>
    <w:rsid w:val="57206BC6"/>
    <w:rsid w:val="5727729A"/>
    <w:rsid w:val="576F71D3"/>
    <w:rsid w:val="5777697B"/>
    <w:rsid w:val="5791257B"/>
    <w:rsid w:val="58186292"/>
    <w:rsid w:val="587313FC"/>
    <w:rsid w:val="588E6B48"/>
    <w:rsid w:val="58E44A40"/>
    <w:rsid w:val="59291B17"/>
    <w:rsid w:val="593B12E0"/>
    <w:rsid w:val="596B77AD"/>
    <w:rsid w:val="5972013C"/>
    <w:rsid w:val="5A0F4C16"/>
    <w:rsid w:val="5A8969DD"/>
    <w:rsid w:val="5B55794D"/>
    <w:rsid w:val="5B615200"/>
    <w:rsid w:val="5C2365A2"/>
    <w:rsid w:val="5C4F3734"/>
    <w:rsid w:val="5D0C1DEA"/>
    <w:rsid w:val="5D1A1126"/>
    <w:rsid w:val="5D3A7697"/>
    <w:rsid w:val="5DB14D70"/>
    <w:rsid w:val="5DE05EC3"/>
    <w:rsid w:val="5DE55680"/>
    <w:rsid w:val="5DF64FD6"/>
    <w:rsid w:val="5E0A4249"/>
    <w:rsid w:val="5E1F5E07"/>
    <w:rsid w:val="5E4B165B"/>
    <w:rsid w:val="5EE0189E"/>
    <w:rsid w:val="5EF57786"/>
    <w:rsid w:val="5EFA2CB9"/>
    <w:rsid w:val="60092279"/>
    <w:rsid w:val="60416CF9"/>
    <w:rsid w:val="60694C44"/>
    <w:rsid w:val="608E044B"/>
    <w:rsid w:val="60B7307B"/>
    <w:rsid w:val="60DC1D8C"/>
    <w:rsid w:val="60FC4837"/>
    <w:rsid w:val="61220F2B"/>
    <w:rsid w:val="61E84CE2"/>
    <w:rsid w:val="622C493F"/>
    <w:rsid w:val="622D2C8C"/>
    <w:rsid w:val="623F292D"/>
    <w:rsid w:val="625C1352"/>
    <w:rsid w:val="62845C35"/>
    <w:rsid w:val="63332F18"/>
    <w:rsid w:val="63967A06"/>
    <w:rsid w:val="63FD6C36"/>
    <w:rsid w:val="64344F54"/>
    <w:rsid w:val="64524585"/>
    <w:rsid w:val="649303C3"/>
    <w:rsid w:val="64A540AB"/>
    <w:rsid w:val="64BE2CEC"/>
    <w:rsid w:val="65342EFD"/>
    <w:rsid w:val="65715220"/>
    <w:rsid w:val="658454B3"/>
    <w:rsid w:val="65A0693E"/>
    <w:rsid w:val="65BB663C"/>
    <w:rsid w:val="66217F6A"/>
    <w:rsid w:val="66465E3B"/>
    <w:rsid w:val="665D79D3"/>
    <w:rsid w:val="665E54C0"/>
    <w:rsid w:val="666560BA"/>
    <w:rsid w:val="667E219D"/>
    <w:rsid w:val="66DD455C"/>
    <w:rsid w:val="66FC72A2"/>
    <w:rsid w:val="676F5FFA"/>
    <w:rsid w:val="67C63D4F"/>
    <w:rsid w:val="67D22993"/>
    <w:rsid w:val="68061D04"/>
    <w:rsid w:val="68127588"/>
    <w:rsid w:val="68531840"/>
    <w:rsid w:val="6883649C"/>
    <w:rsid w:val="68A7226E"/>
    <w:rsid w:val="69496403"/>
    <w:rsid w:val="695872F6"/>
    <w:rsid w:val="69634883"/>
    <w:rsid w:val="69961C64"/>
    <w:rsid w:val="69A26C4F"/>
    <w:rsid w:val="69C41CCC"/>
    <w:rsid w:val="69E41274"/>
    <w:rsid w:val="6A7A46AB"/>
    <w:rsid w:val="6ADC7739"/>
    <w:rsid w:val="6B091200"/>
    <w:rsid w:val="6B525DDA"/>
    <w:rsid w:val="6B7C2072"/>
    <w:rsid w:val="6B9E6F0A"/>
    <w:rsid w:val="6BA170DD"/>
    <w:rsid w:val="6BCA5D81"/>
    <w:rsid w:val="6C17544E"/>
    <w:rsid w:val="6C503472"/>
    <w:rsid w:val="6C870E54"/>
    <w:rsid w:val="6CE912FA"/>
    <w:rsid w:val="6D07570E"/>
    <w:rsid w:val="6D414471"/>
    <w:rsid w:val="6D6E6AA3"/>
    <w:rsid w:val="6D765883"/>
    <w:rsid w:val="6D891A9E"/>
    <w:rsid w:val="6D8A795B"/>
    <w:rsid w:val="6DA85356"/>
    <w:rsid w:val="6DB51619"/>
    <w:rsid w:val="6E0332CA"/>
    <w:rsid w:val="6E232562"/>
    <w:rsid w:val="6E360BEA"/>
    <w:rsid w:val="6E3938E0"/>
    <w:rsid w:val="6E66027B"/>
    <w:rsid w:val="6E89218E"/>
    <w:rsid w:val="6E933DE5"/>
    <w:rsid w:val="6EAC081A"/>
    <w:rsid w:val="6EB870A3"/>
    <w:rsid w:val="6EDC6695"/>
    <w:rsid w:val="6EE60C16"/>
    <w:rsid w:val="6EFF2FA3"/>
    <w:rsid w:val="6F2A0018"/>
    <w:rsid w:val="6F604536"/>
    <w:rsid w:val="6FAB0E18"/>
    <w:rsid w:val="6FE915E4"/>
    <w:rsid w:val="6FF26FD7"/>
    <w:rsid w:val="70416378"/>
    <w:rsid w:val="70B52A69"/>
    <w:rsid w:val="70BD792A"/>
    <w:rsid w:val="70C22553"/>
    <w:rsid w:val="70F0772D"/>
    <w:rsid w:val="70F32D90"/>
    <w:rsid w:val="710E083A"/>
    <w:rsid w:val="71486F0C"/>
    <w:rsid w:val="714B10AA"/>
    <w:rsid w:val="718D053E"/>
    <w:rsid w:val="71BA5663"/>
    <w:rsid w:val="71D770F7"/>
    <w:rsid w:val="71F8561D"/>
    <w:rsid w:val="722F02D0"/>
    <w:rsid w:val="726F3B43"/>
    <w:rsid w:val="72B16C6E"/>
    <w:rsid w:val="72C50E09"/>
    <w:rsid w:val="72D32658"/>
    <w:rsid w:val="72DB2A35"/>
    <w:rsid w:val="733069CC"/>
    <w:rsid w:val="737A14B3"/>
    <w:rsid w:val="739C741B"/>
    <w:rsid w:val="73AF7747"/>
    <w:rsid w:val="74177069"/>
    <w:rsid w:val="74825D04"/>
    <w:rsid w:val="74CE3ECF"/>
    <w:rsid w:val="74E15030"/>
    <w:rsid w:val="74EF4D6A"/>
    <w:rsid w:val="752A6834"/>
    <w:rsid w:val="75F20A28"/>
    <w:rsid w:val="76657208"/>
    <w:rsid w:val="77375834"/>
    <w:rsid w:val="774F4FE4"/>
    <w:rsid w:val="77894B0B"/>
    <w:rsid w:val="77B348CA"/>
    <w:rsid w:val="77B629D0"/>
    <w:rsid w:val="77BB1B0C"/>
    <w:rsid w:val="786D675B"/>
    <w:rsid w:val="78A73F1D"/>
    <w:rsid w:val="78CF7FCA"/>
    <w:rsid w:val="78F40D87"/>
    <w:rsid w:val="791D0FA6"/>
    <w:rsid w:val="79295F3B"/>
    <w:rsid w:val="79493D12"/>
    <w:rsid w:val="79820BC4"/>
    <w:rsid w:val="799A5144"/>
    <w:rsid w:val="79DD59F5"/>
    <w:rsid w:val="79F4743E"/>
    <w:rsid w:val="7A030172"/>
    <w:rsid w:val="7A183CE4"/>
    <w:rsid w:val="7A196243"/>
    <w:rsid w:val="7A275F6B"/>
    <w:rsid w:val="7A4A1304"/>
    <w:rsid w:val="7A56679E"/>
    <w:rsid w:val="7A8F0DBF"/>
    <w:rsid w:val="7AFE74D6"/>
    <w:rsid w:val="7B12708E"/>
    <w:rsid w:val="7B39709C"/>
    <w:rsid w:val="7B67080A"/>
    <w:rsid w:val="7B9A1BDA"/>
    <w:rsid w:val="7BC14372"/>
    <w:rsid w:val="7BCF08AF"/>
    <w:rsid w:val="7C3360D0"/>
    <w:rsid w:val="7C9E0A8F"/>
    <w:rsid w:val="7D3A5630"/>
    <w:rsid w:val="7D46303D"/>
    <w:rsid w:val="7D5201A4"/>
    <w:rsid w:val="7D9E6919"/>
    <w:rsid w:val="7DE15EDA"/>
    <w:rsid w:val="7E1C0CA3"/>
    <w:rsid w:val="7E8275E7"/>
    <w:rsid w:val="7EB229E6"/>
    <w:rsid w:val="7F401EAD"/>
    <w:rsid w:val="7FE4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四级"/>
    <w:basedOn w:val="1"/>
    <w:qFormat/>
    <w:uiPriority w:val="0"/>
    <w:pPr>
      <w:spacing w:line="500" w:lineRule="exact"/>
      <w:outlineLvl w:val="3"/>
    </w:pPr>
    <w:rPr>
      <w:rFonts w:ascii="宋体" w:hAnsi="宋体" w:cs="Times New Roman"/>
      <w:b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舒珍</cp:lastModifiedBy>
  <dcterms:modified xsi:type="dcterms:W3CDTF">2021-07-27T10:33:58Z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