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F4A30" w14:textId="77777777" w:rsidR="00323168" w:rsidRDefault="00323168" w:rsidP="00323168">
      <w:pPr>
        <w:jc w:val="center"/>
        <w:rPr>
          <w:rFonts w:ascii="方正仿宋_GBK" w:eastAsia="方正仿宋_GBK"/>
          <w:b/>
          <w:sz w:val="28"/>
        </w:rPr>
      </w:pPr>
      <w:r>
        <w:rPr>
          <w:rFonts w:ascii="方正仿宋_GBK" w:eastAsia="方正仿宋_GBK" w:hint="eastAsia"/>
          <w:b/>
          <w:sz w:val="28"/>
        </w:rPr>
        <w:t>湖北省科学技术奖公示内容——</w:t>
      </w:r>
      <w:r w:rsidRPr="006A22BA">
        <w:rPr>
          <w:rFonts w:ascii="方正仿宋_GBK" w:eastAsia="方正仿宋_GBK" w:hint="eastAsia"/>
          <w:b/>
          <w:sz w:val="28"/>
        </w:rPr>
        <w:t>科技型中小企业创新奖</w:t>
      </w:r>
    </w:p>
    <w:p w14:paraId="61ABE5E6" w14:textId="06A62285" w:rsidR="00926541" w:rsidRDefault="00926541">
      <w:pPr>
        <w:rPr>
          <w:rFonts w:ascii="方正仿宋_GBK" w:eastAsia="方正仿宋_GBK"/>
          <w:b/>
          <w:sz w:val="28"/>
        </w:rPr>
      </w:pPr>
      <w:r>
        <w:rPr>
          <w:rFonts w:ascii="方正仿宋_GBK" w:eastAsia="方正仿宋_GBK" w:hint="eastAsia"/>
          <w:b/>
          <w:sz w:val="28"/>
        </w:rPr>
        <w:t>公司名称：武汉福地科技有限公司</w:t>
      </w:r>
    </w:p>
    <w:p w14:paraId="7B3A5FD2" w14:textId="336B12FC" w:rsidR="00926541" w:rsidRDefault="00926541">
      <w:pPr>
        <w:rPr>
          <w:rFonts w:ascii="方正仿宋_GBK" w:eastAsia="方正仿宋_GBK" w:hint="eastAsia"/>
          <w:b/>
          <w:sz w:val="28"/>
        </w:rPr>
      </w:pPr>
      <w:r>
        <w:rPr>
          <w:rFonts w:ascii="方正仿宋_GBK" w:eastAsia="方正仿宋_GBK" w:hint="eastAsia"/>
          <w:b/>
          <w:sz w:val="28"/>
        </w:rPr>
        <w:t>提名者：武汉市</w:t>
      </w:r>
      <w:r w:rsidR="009A3E78">
        <w:rPr>
          <w:rFonts w:ascii="方正仿宋_GBK" w:eastAsia="方正仿宋_GBK" w:hint="eastAsia"/>
          <w:b/>
          <w:sz w:val="28"/>
        </w:rPr>
        <w:t>人民政府</w:t>
      </w:r>
    </w:p>
    <w:p w14:paraId="328CA4A3" w14:textId="08021BEC" w:rsidR="00EB6CAD" w:rsidRDefault="00926541">
      <w:pPr>
        <w:rPr>
          <w:rFonts w:ascii="方正仿宋_GBK" w:eastAsia="方正仿宋_GBK"/>
          <w:b/>
          <w:sz w:val="28"/>
        </w:rPr>
      </w:pPr>
      <w:r w:rsidRPr="00926541">
        <w:rPr>
          <w:rFonts w:ascii="方正仿宋_GBK" w:eastAsia="方正仿宋_GBK" w:hint="eastAsia"/>
          <w:b/>
          <w:sz w:val="28"/>
        </w:rPr>
        <w:t>企业情况简介</w:t>
      </w:r>
      <w:r>
        <w:rPr>
          <w:rFonts w:ascii="方正仿宋_GBK" w:eastAsia="方正仿宋_GBK" w:hint="eastAsia"/>
          <w:b/>
          <w:sz w:val="28"/>
        </w:rPr>
        <w:t>：</w:t>
      </w:r>
    </w:p>
    <w:p w14:paraId="411F94AA" w14:textId="7DC05EC3" w:rsidR="006C530A" w:rsidRDefault="006E270B" w:rsidP="006E270B">
      <w:pPr>
        <w:ind w:firstLineChars="200" w:firstLine="560"/>
        <w:rPr>
          <w:rFonts w:ascii="方正仿宋_GBK" w:eastAsia="方正仿宋_GBK"/>
          <w:bCs/>
          <w:sz w:val="28"/>
        </w:rPr>
      </w:pPr>
      <w:r w:rsidRPr="006E270B">
        <w:rPr>
          <w:rFonts w:ascii="方正仿宋_GBK" w:eastAsia="方正仿宋_GBK" w:hint="eastAsia"/>
          <w:bCs/>
          <w:sz w:val="28"/>
        </w:rPr>
        <w:t>武汉福地科技有限公司</w:t>
      </w:r>
      <w:r w:rsidRPr="006E270B">
        <w:rPr>
          <w:rFonts w:ascii="方正仿宋_GBK" w:eastAsia="方正仿宋_GBK"/>
          <w:bCs/>
          <w:sz w:val="28"/>
        </w:rPr>
        <w:t>成立于2001年，坐落于</w:t>
      </w:r>
      <w:proofErr w:type="gramStart"/>
      <w:r w:rsidRPr="006E270B">
        <w:rPr>
          <w:rFonts w:ascii="方正仿宋_GBK" w:eastAsia="方正仿宋_GBK"/>
          <w:bCs/>
          <w:sz w:val="28"/>
        </w:rPr>
        <w:t>武汉光谷腹地</w:t>
      </w:r>
      <w:proofErr w:type="gramEnd"/>
      <w:r w:rsidRPr="006E270B">
        <w:rPr>
          <w:rFonts w:ascii="方正仿宋_GBK" w:eastAsia="方正仿宋_GBK"/>
          <w:bCs/>
          <w:sz w:val="28"/>
        </w:rPr>
        <w:t>——</w:t>
      </w:r>
      <w:proofErr w:type="gramStart"/>
      <w:r w:rsidRPr="006E270B">
        <w:rPr>
          <w:rFonts w:ascii="方正仿宋_GBK" w:eastAsia="方正仿宋_GBK"/>
          <w:bCs/>
          <w:sz w:val="28"/>
        </w:rPr>
        <w:t>光谷电子工业</w:t>
      </w:r>
      <w:proofErr w:type="gramEnd"/>
      <w:r w:rsidRPr="006E270B">
        <w:rPr>
          <w:rFonts w:ascii="方正仿宋_GBK" w:eastAsia="方正仿宋_GBK"/>
          <w:bCs/>
          <w:sz w:val="28"/>
        </w:rPr>
        <w:t>园，是一家集研发、生产、经营、服务于一体的光电子高新技术企业。</w:t>
      </w:r>
      <w:r w:rsidR="0096678F" w:rsidRPr="00926541">
        <w:rPr>
          <w:rFonts w:ascii="方正仿宋_GBK" w:eastAsia="方正仿宋_GBK" w:hint="eastAsia"/>
          <w:bCs/>
          <w:sz w:val="28"/>
        </w:rPr>
        <w:t>公司主要生产和经营的光通信产品</w:t>
      </w:r>
      <w:r w:rsidR="0096678F">
        <w:rPr>
          <w:rFonts w:ascii="方正仿宋_GBK" w:eastAsia="方正仿宋_GBK" w:hint="eastAsia"/>
          <w:bCs/>
          <w:sz w:val="28"/>
        </w:rPr>
        <w:t>包括</w:t>
      </w:r>
      <w:r w:rsidR="0096678F" w:rsidRPr="00926541">
        <w:rPr>
          <w:rFonts w:ascii="方正仿宋_GBK" w:eastAsia="方正仿宋_GBK" w:hint="eastAsia"/>
          <w:bCs/>
          <w:sz w:val="28"/>
        </w:rPr>
        <w:t>光纤连接器、光</w:t>
      </w:r>
      <w:r w:rsidR="0096678F">
        <w:rPr>
          <w:rFonts w:ascii="方正仿宋_GBK" w:eastAsia="方正仿宋_GBK" w:hint="eastAsia"/>
          <w:bCs/>
          <w:sz w:val="28"/>
        </w:rPr>
        <w:t>纤阵列</w:t>
      </w:r>
      <w:r w:rsidR="0096678F" w:rsidRPr="00926541">
        <w:rPr>
          <w:rFonts w:ascii="方正仿宋_GBK" w:eastAsia="方正仿宋_GBK" w:hint="eastAsia"/>
          <w:bCs/>
          <w:sz w:val="28"/>
        </w:rPr>
        <w:t>、</w:t>
      </w:r>
      <w:r w:rsidR="0096678F">
        <w:rPr>
          <w:rFonts w:ascii="方正仿宋_GBK" w:eastAsia="方正仿宋_GBK" w:hint="eastAsia"/>
          <w:bCs/>
          <w:sz w:val="28"/>
        </w:rPr>
        <w:t>波分复用探测器、</w:t>
      </w:r>
      <w:r w:rsidR="0096678F" w:rsidRPr="00926541">
        <w:rPr>
          <w:rFonts w:ascii="方正仿宋_GBK" w:eastAsia="方正仿宋_GBK" w:hint="eastAsia"/>
          <w:bCs/>
          <w:sz w:val="28"/>
        </w:rPr>
        <w:t>光</w:t>
      </w:r>
      <w:r w:rsidR="006D5817">
        <w:rPr>
          <w:rFonts w:ascii="方正仿宋_GBK" w:eastAsia="方正仿宋_GBK" w:hint="eastAsia"/>
          <w:bCs/>
          <w:sz w:val="28"/>
        </w:rPr>
        <w:t>模块</w:t>
      </w:r>
      <w:r w:rsidR="0096678F" w:rsidRPr="00926541">
        <w:rPr>
          <w:rFonts w:ascii="方正仿宋_GBK" w:eastAsia="方正仿宋_GBK" w:hint="eastAsia"/>
          <w:bCs/>
          <w:sz w:val="28"/>
        </w:rPr>
        <w:t>等。</w:t>
      </w:r>
    </w:p>
    <w:p w14:paraId="7A3AFDE7" w14:textId="663F0229" w:rsidR="006C530A" w:rsidRPr="003A458D" w:rsidRDefault="006C530A" w:rsidP="006E270B">
      <w:pPr>
        <w:ind w:firstLineChars="200" w:firstLine="560"/>
        <w:rPr>
          <w:rFonts w:ascii="方正仿宋_GBK" w:eastAsia="方正仿宋_GBK"/>
          <w:bCs/>
          <w:sz w:val="28"/>
        </w:rPr>
      </w:pPr>
      <w:r w:rsidRPr="006E270B">
        <w:rPr>
          <w:rFonts w:ascii="方正仿宋_GBK" w:eastAsia="方正仿宋_GBK"/>
          <w:bCs/>
          <w:sz w:val="28"/>
        </w:rPr>
        <w:t>公司具备</w:t>
      </w:r>
      <w:r w:rsidR="0096678F" w:rsidRPr="00926541">
        <w:rPr>
          <w:rFonts w:ascii="方正仿宋_GBK" w:eastAsia="方正仿宋_GBK" w:hint="eastAsia"/>
          <w:bCs/>
          <w:sz w:val="28"/>
        </w:rPr>
        <w:t>专业的研发和制造能力</w:t>
      </w:r>
      <w:r w:rsidR="0096678F">
        <w:rPr>
          <w:rFonts w:ascii="方正仿宋_GBK" w:eastAsia="方正仿宋_GBK" w:hint="eastAsia"/>
          <w:bCs/>
          <w:sz w:val="28"/>
        </w:rPr>
        <w:t>，</w:t>
      </w:r>
      <w:r w:rsidR="0096678F" w:rsidRPr="006E270B">
        <w:rPr>
          <w:rFonts w:ascii="方正仿宋_GBK" w:eastAsia="方正仿宋_GBK"/>
          <w:bCs/>
          <w:sz w:val="28"/>
        </w:rPr>
        <w:t>在光通讯领域拥有多年的技术沉淀</w:t>
      </w:r>
      <w:r w:rsidR="0096678F">
        <w:rPr>
          <w:rFonts w:ascii="方正仿宋_GBK" w:eastAsia="方正仿宋_GBK" w:hint="eastAsia"/>
          <w:bCs/>
          <w:sz w:val="28"/>
        </w:rPr>
        <w:t>和人才积累，具有</w:t>
      </w:r>
      <w:r w:rsidRPr="006E270B">
        <w:rPr>
          <w:rFonts w:ascii="方正仿宋_GBK" w:eastAsia="方正仿宋_GBK"/>
          <w:bCs/>
          <w:sz w:val="28"/>
        </w:rPr>
        <w:t>行业领先的工艺研发和技术创新能力</w:t>
      </w:r>
      <w:r w:rsidR="003A458D">
        <w:rPr>
          <w:rFonts w:ascii="方正仿宋_GBK" w:eastAsia="方正仿宋_GBK" w:hint="eastAsia"/>
          <w:bCs/>
          <w:sz w:val="28"/>
        </w:rPr>
        <w:t>。</w:t>
      </w:r>
      <w:r w:rsidR="006E270B" w:rsidRPr="006E270B">
        <w:rPr>
          <w:rFonts w:ascii="方正仿宋_GBK" w:eastAsia="方正仿宋_GBK"/>
          <w:bCs/>
          <w:sz w:val="28"/>
        </w:rPr>
        <w:t>公司</w:t>
      </w:r>
      <w:r w:rsidR="006E270B">
        <w:rPr>
          <w:rFonts w:ascii="方正仿宋_GBK" w:eastAsia="方正仿宋_GBK" w:hint="eastAsia"/>
          <w:bCs/>
          <w:sz w:val="28"/>
        </w:rPr>
        <w:t>研发设备原值2</w:t>
      </w:r>
      <w:r w:rsidR="006E270B">
        <w:rPr>
          <w:rFonts w:ascii="方正仿宋_GBK" w:eastAsia="方正仿宋_GBK"/>
          <w:bCs/>
          <w:sz w:val="28"/>
        </w:rPr>
        <w:t>463</w:t>
      </w:r>
      <w:r w:rsidR="006E270B">
        <w:rPr>
          <w:rFonts w:ascii="方正仿宋_GBK" w:eastAsia="方正仿宋_GBK" w:hint="eastAsia"/>
          <w:bCs/>
          <w:sz w:val="28"/>
        </w:rPr>
        <w:t>万元，</w:t>
      </w:r>
      <w:r w:rsidR="006E270B" w:rsidRPr="006E270B">
        <w:rPr>
          <w:rFonts w:ascii="方正仿宋_GBK" w:eastAsia="方正仿宋_GBK"/>
          <w:bCs/>
          <w:sz w:val="28"/>
        </w:rPr>
        <w:t>厂房面积46</w:t>
      </w:r>
      <w:r w:rsidR="006E270B">
        <w:rPr>
          <w:rFonts w:ascii="方正仿宋_GBK" w:eastAsia="方正仿宋_GBK"/>
          <w:bCs/>
          <w:sz w:val="28"/>
        </w:rPr>
        <w:t>32</w:t>
      </w:r>
      <w:r w:rsidR="006E270B" w:rsidRPr="006E270B">
        <w:rPr>
          <w:rFonts w:ascii="方正仿宋_GBK" w:eastAsia="方正仿宋_GBK"/>
          <w:bCs/>
          <w:sz w:val="28"/>
        </w:rPr>
        <w:t>平米，建有十万级无尘化洁净车间1050平米</w:t>
      </w:r>
      <w:r>
        <w:rPr>
          <w:rFonts w:ascii="方正仿宋_GBK" w:eastAsia="方正仿宋_GBK" w:hint="eastAsia"/>
          <w:bCs/>
          <w:sz w:val="28"/>
        </w:rPr>
        <w:t>；公司</w:t>
      </w:r>
      <w:r w:rsidRPr="006E270B">
        <w:rPr>
          <w:rFonts w:ascii="方正仿宋_GBK" w:eastAsia="方正仿宋_GBK"/>
          <w:bCs/>
          <w:sz w:val="28"/>
        </w:rPr>
        <w:t>拥有</w:t>
      </w:r>
      <w:r>
        <w:rPr>
          <w:rFonts w:ascii="方正仿宋_GBK" w:eastAsia="方正仿宋_GBK" w:hint="eastAsia"/>
          <w:bCs/>
          <w:sz w:val="28"/>
        </w:rPr>
        <w:t>4</w:t>
      </w:r>
      <w:r>
        <w:rPr>
          <w:rFonts w:ascii="方正仿宋_GBK" w:eastAsia="方正仿宋_GBK"/>
          <w:bCs/>
          <w:sz w:val="28"/>
        </w:rPr>
        <w:t>5</w:t>
      </w:r>
      <w:r w:rsidRPr="006E270B">
        <w:rPr>
          <w:rFonts w:ascii="方正仿宋_GBK" w:eastAsia="方正仿宋_GBK"/>
          <w:bCs/>
          <w:sz w:val="28"/>
        </w:rPr>
        <w:t>项核心自主知识产权，</w:t>
      </w:r>
      <w:r>
        <w:rPr>
          <w:rFonts w:ascii="方正仿宋_GBK" w:eastAsia="方正仿宋_GBK" w:hint="eastAsia"/>
          <w:bCs/>
          <w:sz w:val="28"/>
        </w:rPr>
        <w:t>其中发明专利1</w:t>
      </w:r>
      <w:r>
        <w:rPr>
          <w:rFonts w:ascii="方正仿宋_GBK" w:eastAsia="方正仿宋_GBK"/>
          <w:bCs/>
          <w:sz w:val="28"/>
        </w:rPr>
        <w:t>0</w:t>
      </w:r>
      <w:r>
        <w:rPr>
          <w:rFonts w:ascii="方正仿宋_GBK" w:eastAsia="方正仿宋_GBK" w:hint="eastAsia"/>
          <w:bCs/>
          <w:sz w:val="28"/>
        </w:rPr>
        <w:t>项，实用新型专利3</w:t>
      </w:r>
      <w:r>
        <w:rPr>
          <w:rFonts w:ascii="方正仿宋_GBK" w:eastAsia="方正仿宋_GBK"/>
          <w:bCs/>
          <w:sz w:val="28"/>
        </w:rPr>
        <w:t>0</w:t>
      </w:r>
      <w:r>
        <w:rPr>
          <w:rFonts w:ascii="方正仿宋_GBK" w:eastAsia="方正仿宋_GBK" w:hint="eastAsia"/>
          <w:bCs/>
          <w:sz w:val="28"/>
        </w:rPr>
        <w:t>项，外观设计专利1项，软件著作权4项，于2</w:t>
      </w:r>
      <w:r>
        <w:rPr>
          <w:rFonts w:ascii="方正仿宋_GBK" w:eastAsia="方正仿宋_GBK"/>
          <w:bCs/>
          <w:sz w:val="28"/>
        </w:rPr>
        <w:t>019</w:t>
      </w:r>
      <w:r>
        <w:rPr>
          <w:rFonts w:ascii="方正仿宋_GBK" w:eastAsia="方正仿宋_GBK" w:hint="eastAsia"/>
          <w:bCs/>
          <w:sz w:val="28"/>
        </w:rPr>
        <w:t>年</w:t>
      </w:r>
      <w:r w:rsidRPr="006E270B">
        <w:rPr>
          <w:rFonts w:ascii="方正仿宋_GBK" w:eastAsia="方正仿宋_GBK"/>
          <w:bCs/>
          <w:sz w:val="28"/>
        </w:rPr>
        <w:t>通过知识产权管理体系认证</w:t>
      </w:r>
      <w:r w:rsidR="003A458D">
        <w:rPr>
          <w:rFonts w:ascii="方正仿宋_GBK" w:eastAsia="方正仿宋_GBK" w:hint="eastAsia"/>
          <w:bCs/>
          <w:sz w:val="28"/>
        </w:rPr>
        <w:t>；公司与</w:t>
      </w:r>
      <w:r w:rsidR="003A458D" w:rsidRPr="00926541">
        <w:rPr>
          <w:rFonts w:ascii="方正仿宋_GBK" w:eastAsia="方正仿宋_GBK" w:hint="eastAsia"/>
          <w:bCs/>
          <w:sz w:val="28"/>
        </w:rPr>
        <w:t>烽火通信、</w:t>
      </w:r>
      <w:r w:rsidR="003A458D">
        <w:rPr>
          <w:rFonts w:ascii="方正仿宋_GBK" w:eastAsia="方正仿宋_GBK" w:hint="eastAsia"/>
          <w:bCs/>
          <w:sz w:val="28"/>
        </w:rPr>
        <w:t>长纤光纤、武汉华中科技大学等单位建立了长期战略研发合作</w:t>
      </w:r>
      <w:r w:rsidR="0096678F">
        <w:rPr>
          <w:rFonts w:ascii="方正仿宋_GBK" w:eastAsia="方正仿宋_GBK" w:hint="eastAsia"/>
          <w:bCs/>
          <w:sz w:val="28"/>
        </w:rPr>
        <w:t>协议</w:t>
      </w:r>
      <w:r w:rsidR="003A458D">
        <w:rPr>
          <w:rFonts w:ascii="方正仿宋_GBK" w:eastAsia="方正仿宋_GBK" w:hint="eastAsia"/>
          <w:bCs/>
          <w:sz w:val="28"/>
        </w:rPr>
        <w:t>，</w:t>
      </w:r>
      <w:r w:rsidR="0096678F">
        <w:rPr>
          <w:rFonts w:ascii="方正仿宋_GBK" w:eastAsia="方正仿宋_GBK" w:hint="eastAsia"/>
          <w:bCs/>
          <w:sz w:val="28"/>
        </w:rPr>
        <w:t>共同研发了多项产品。</w:t>
      </w:r>
      <w:r w:rsidR="0096678F" w:rsidRPr="003A458D">
        <w:rPr>
          <w:rFonts w:ascii="方正仿宋_GBK" w:eastAsia="方正仿宋_GBK"/>
          <w:bCs/>
          <w:sz w:val="28"/>
        </w:rPr>
        <w:t xml:space="preserve"> </w:t>
      </w:r>
    </w:p>
    <w:p w14:paraId="0A3EB089" w14:textId="591D1126" w:rsidR="0096678F" w:rsidRDefault="003A458D" w:rsidP="0096678F">
      <w:pPr>
        <w:ind w:firstLineChars="200" w:firstLine="560"/>
        <w:rPr>
          <w:rFonts w:ascii="方正仿宋_GBK" w:eastAsia="方正仿宋_GBK"/>
          <w:bCs/>
          <w:sz w:val="28"/>
        </w:rPr>
      </w:pPr>
      <w:r w:rsidRPr="006E270B">
        <w:rPr>
          <w:rFonts w:ascii="方正仿宋_GBK" w:eastAsia="方正仿宋_GBK" w:hint="eastAsia"/>
          <w:bCs/>
          <w:sz w:val="28"/>
        </w:rPr>
        <w:t>公司自成立以来积极开展研究开发创新活动，并取得了</w:t>
      </w:r>
      <w:r w:rsidR="0096678F">
        <w:rPr>
          <w:rFonts w:ascii="方正仿宋_GBK" w:eastAsia="方正仿宋_GBK" w:hint="eastAsia"/>
          <w:bCs/>
          <w:sz w:val="28"/>
        </w:rPr>
        <w:t>显著</w:t>
      </w:r>
      <w:r w:rsidRPr="006E270B">
        <w:rPr>
          <w:rFonts w:ascii="方正仿宋_GBK" w:eastAsia="方正仿宋_GBK" w:hint="eastAsia"/>
          <w:bCs/>
          <w:sz w:val="28"/>
        </w:rPr>
        <w:t>的成效。</w:t>
      </w:r>
      <w:r w:rsidRPr="006E270B">
        <w:rPr>
          <w:rFonts w:ascii="方正仿宋_GBK" w:eastAsia="方正仿宋_GBK"/>
          <w:bCs/>
          <w:sz w:val="28"/>
        </w:rPr>
        <w:t>公司研发的一种用于光传输的光纤阵列多通道光学模块的研发、400G宽带互连核心光模块的研发及其产业化，在同行业中居领先地位，为公司创造了</w:t>
      </w:r>
      <w:proofErr w:type="gramStart"/>
      <w:r w:rsidRPr="006E270B">
        <w:rPr>
          <w:rFonts w:ascii="方正仿宋_GBK" w:eastAsia="方正仿宋_GBK"/>
          <w:bCs/>
          <w:sz w:val="28"/>
        </w:rPr>
        <w:t>良好业务</w:t>
      </w:r>
      <w:proofErr w:type="gramEnd"/>
      <w:r w:rsidRPr="006E270B">
        <w:rPr>
          <w:rFonts w:ascii="方正仿宋_GBK" w:eastAsia="方正仿宋_GBK"/>
          <w:bCs/>
          <w:sz w:val="28"/>
        </w:rPr>
        <w:t>支撑。</w:t>
      </w:r>
      <w:r w:rsidR="0096678F">
        <w:rPr>
          <w:rFonts w:ascii="方正仿宋_GBK" w:eastAsia="方正仿宋_GBK" w:hint="eastAsia"/>
          <w:bCs/>
          <w:sz w:val="28"/>
        </w:rPr>
        <w:t>公司</w:t>
      </w:r>
      <w:r w:rsidR="0096678F" w:rsidRPr="00926541">
        <w:rPr>
          <w:rFonts w:ascii="方正仿宋_GBK" w:eastAsia="方正仿宋_GBK" w:hint="eastAsia"/>
          <w:bCs/>
          <w:sz w:val="28"/>
        </w:rPr>
        <w:t>产品已覆盖到全国各地并出口到美国、英国、日本、印度以及亚洲、非洲等世界各地。</w:t>
      </w:r>
      <w:r w:rsidR="0096678F">
        <w:rPr>
          <w:rFonts w:ascii="方正仿宋_GBK" w:eastAsia="方正仿宋_GBK" w:hint="eastAsia"/>
          <w:bCs/>
          <w:sz w:val="28"/>
        </w:rPr>
        <w:t>2</w:t>
      </w:r>
      <w:r w:rsidR="0096678F">
        <w:rPr>
          <w:rFonts w:ascii="方正仿宋_GBK" w:eastAsia="方正仿宋_GBK"/>
          <w:bCs/>
          <w:sz w:val="28"/>
        </w:rPr>
        <w:t>020</w:t>
      </w:r>
      <w:r w:rsidR="0096678F">
        <w:rPr>
          <w:rFonts w:ascii="方正仿宋_GBK" w:eastAsia="方正仿宋_GBK" w:hint="eastAsia"/>
          <w:bCs/>
          <w:sz w:val="28"/>
        </w:rPr>
        <w:t>年公司</w:t>
      </w:r>
      <w:r w:rsidR="0096678F" w:rsidRPr="006E270B">
        <w:rPr>
          <w:rFonts w:ascii="方正仿宋_GBK" w:eastAsia="方正仿宋_GBK"/>
          <w:bCs/>
          <w:sz w:val="28"/>
        </w:rPr>
        <w:t>资产总额</w:t>
      </w:r>
      <w:r w:rsidR="0096678F">
        <w:rPr>
          <w:rFonts w:ascii="方正仿宋_GBK" w:eastAsia="方正仿宋_GBK"/>
          <w:bCs/>
          <w:sz w:val="28"/>
        </w:rPr>
        <w:t>4109</w:t>
      </w:r>
      <w:r w:rsidR="0096678F" w:rsidRPr="006E270B">
        <w:rPr>
          <w:rFonts w:ascii="方正仿宋_GBK" w:eastAsia="方正仿宋_GBK"/>
          <w:bCs/>
          <w:sz w:val="28"/>
        </w:rPr>
        <w:t>万元，销售收入</w:t>
      </w:r>
      <w:r w:rsidR="0096678F">
        <w:rPr>
          <w:rFonts w:ascii="方正仿宋_GBK" w:eastAsia="方正仿宋_GBK"/>
          <w:bCs/>
          <w:sz w:val="28"/>
        </w:rPr>
        <w:t>3436</w:t>
      </w:r>
      <w:r w:rsidR="0096678F" w:rsidRPr="006E270B">
        <w:rPr>
          <w:rFonts w:ascii="方正仿宋_GBK" w:eastAsia="方正仿宋_GBK"/>
          <w:bCs/>
          <w:sz w:val="28"/>
        </w:rPr>
        <w:t>万元</w:t>
      </w:r>
      <w:r w:rsidR="0096678F">
        <w:rPr>
          <w:rFonts w:ascii="方正仿宋_GBK" w:eastAsia="方正仿宋_GBK" w:hint="eastAsia"/>
          <w:bCs/>
          <w:sz w:val="28"/>
        </w:rPr>
        <w:t>，收入增长率4</w:t>
      </w:r>
      <w:r w:rsidR="0096678F">
        <w:rPr>
          <w:rFonts w:ascii="方正仿宋_GBK" w:eastAsia="方正仿宋_GBK"/>
          <w:bCs/>
          <w:sz w:val="28"/>
        </w:rPr>
        <w:t>9.56%</w:t>
      </w:r>
      <w:r w:rsidR="0096678F" w:rsidRPr="006E270B">
        <w:rPr>
          <w:rFonts w:ascii="方正仿宋_GBK" w:eastAsia="方正仿宋_GBK"/>
          <w:bCs/>
          <w:sz w:val="28"/>
        </w:rPr>
        <w:t>。</w:t>
      </w:r>
    </w:p>
    <w:p w14:paraId="442D26E0" w14:textId="41FBC335" w:rsidR="0096678F" w:rsidRPr="00926541" w:rsidRDefault="0096678F" w:rsidP="0096678F">
      <w:pPr>
        <w:ind w:firstLineChars="200" w:firstLine="560"/>
        <w:rPr>
          <w:rFonts w:ascii="方正仿宋_GBK" w:eastAsia="方正仿宋_GBK" w:hint="eastAsia"/>
          <w:b/>
          <w:sz w:val="28"/>
        </w:rPr>
      </w:pPr>
      <w:r w:rsidRPr="00926541">
        <w:rPr>
          <w:rFonts w:ascii="方正仿宋_GBK" w:eastAsia="方正仿宋_GBK" w:hint="eastAsia"/>
          <w:bCs/>
          <w:sz w:val="28"/>
        </w:rPr>
        <w:lastRenderedPageBreak/>
        <w:t>公司实施ISO9000、ISO14000管理体系，实行全程洁净无尘精益生产管理，产品通过了泰尔认证、产品符合ROHS等国际认证，产品制造严格执行行业国际标准，技术指标达到行业领先水平。放眼未来，公司秉承 “专业、发展、共赢”的核心理念，通过全体员工齐心协力，努力为客户、为社会、为世界光通信事业的大发展创造卓越的产品。</w:t>
      </w:r>
    </w:p>
    <w:sectPr w:rsidR="0096678F" w:rsidRPr="009265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13A7D" w14:textId="77777777" w:rsidR="006A28AE" w:rsidRDefault="006A28AE" w:rsidP="00926541">
      <w:r>
        <w:separator/>
      </w:r>
    </w:p>
  </w:endnote>
  <w:endnote w:type="continuationSeparator" w:id="0">
    <w:p w14:paraId="0A5B574A" w14:textId="77777777" w:rsidR="006A28AE" w:rsidRDefault="006A28AE" w:rsidP="0092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29360" w14:textId="77777777" w:rsidR="006A28AE" w:rsidRDefault="006A28AE" w:rsidP="00926541">
      <w:r>
        <w:separator/>
      </w:r>
    </w:p>
  </w:footnote>
  <w:footnote w:type="continuationSeparator" w:id="0">
    <w:p w14:paraId="257713CA" w14:textId="77777777" w:rsidR="006A28AE" w:rsidRDefault="006A28AE" w:rsidP="00926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10E"/>
    <w:rsid w:val="00323168"/>
    <w:rsid w:val="003A458D"/>
    <w:rsid w:val="006A28AE"/>
    <w:rsid w:val="006C530A"/>
    <w:rsid w:val="006D5817"/>
    <w:rsid w:val="006E270B"/>
    <w:rsid w:val="00926541"/>
    <w:rsid w:val="0094610E"/>
    <w:rsid w:val="0096678F"/>
    <w:rsid w:val="009A3E78"/>
    <w:rsid w:val="00EB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BCF04E"/>
  <w15:chartTrackingRefBased/>
  <w15:docId w15:val="{2368CFAE-95DB-42BC-A796-5E5878C9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65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65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65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6541"/>
    <w:rPr>
      <w:sz w:val="18"/>
      <w:szCs w:val="18"/>
    </w:rPr>
  </w:style>
  <w:style w:type="character" w:styleId="a7">
    <w:name w:val="Strong"/>
    <w:basedOn w:val="a0"/>
    <w:uiPriority w:val="22"/>
    <w:qFormat/>
    <w:rsid w:val="009265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 占</dc:creator>
  <cp:keywords/>
  <dc:description/>
  <cp:lastModifiedBy>秋 占</cp:lastModifiedBy>
  <cp:revision>2</cp:revision>
  <dcterms:created xsi:type="dcterms:W3CDTF">2021-06-18T01:38:00Z</dcterms:created>
  <dcterms:modified xsi:type="dcterms:W3CDTF">2021-06-18T03:01:00Z</dcterms:modified>
</cp:coreProperties>
</file>