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686" w:rsidRPr="00FC5686" w:rsidRDefault="00557F64" w:rsidP="00FC5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643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提名</w:t>
      </w:r>
      <w:r w:rsidR="00FC5686" w:rsidRPr="00FC5686">
        <w:rPr>
          <w:rFonts w:ascii="宋体" w:eastAsia="宋体" w:hAnsi="宋体" w:cs="宋体" w:hint="eastAsia"/>
          <w:b/>
          <w:color w:val="000000"/>
          <w:kern w:val="0"/>
          <w:sz w:val="32"/>
          <w:szCs w:val="32"/>
        </w:rPr>
        <w:t>公示内容</w:t>
      </w:r>
    </w:p>
    <w:p w:rsidR="00FC5686" w:rsidRDefault="00FC5686" w:rsidP="001765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2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1、项目名称：</w:t>
      </w:r>
      <w:r w:rsidRPr="00C66A8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马来西亚登嘉楼开启桥关键技术研究与应用</w:t>
      </w:r>
    </w:p>
    <w:p w:rsidR="00FC5686" w:rsidRDefault="00FC5686" w:rsidP="001765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2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2、提名者：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武汉市科技局</w:t>
      </w:r>
    </w:p>
    <w:p w:rsidR="00FC5686" w:rsidRDefault="00FC5686" w:rsidP="001765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2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3、提名等级：</w:t>
      </w:r>
      <w:r w:rsidR="000C0D0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二等奖</w:t>
      </w:r>
    </w:p>
    <w:p w:rsidR="00FC5686" w:rsidRPr="00176577" w:rsidRDefault="00FC5686" w:rsidP="00176577">
      <w:pPr>
        <w:spacing w:line="360" w:lineRule="auto"/>
        <w:ind w:firstLineChars="200" w:firstLine="562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4、主要知识产权：</w:t>
      </w:r>
    </w:p>
    <w:tbl>
      <w:tblPr>
        <w:tblStyle w:val="a5"/>
        <w:tblW w:w="8472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1809"/>
        <w:gridCol w:w="1843"/>
        <w:gridCol w:w="1276"/>
        <w:gridCol w:w="2410"/>
      </w:tblGrid>
      <w:tr w:rsidR="00743656" w:rsidRPr="00743656" w:rsidTr="00BA3273">
        <w:tc>
          <w:tcPr>
            <w:tcW w:w="426" w:type="dxa"/>
            <w:vAlign w:val="center"/>
          </w:tcPr>
          <w:p w:rsidR="00743656" w:rsidRPr="00BA3273" w:rsidRDefault="00743656" w:rsidP="00743656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序号</w:t>
            </w:r>
          </w:p>
        </w:tc>
        <w:tc>
          <w:tcPr>
            <w:tcW w:w="708" w:type="dxa"/>
            <w:vAlign w:val="center"/>
          </w:tcPr>
          <w:p w:rsidR="00743656" w:rsidRPr="00BA3273" w:rsidRDefault="00743656" w:rsidP="00743656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专利</w:t>
            </w:r>
          </w:p>
          <w:p w:rsidR="00743656" w:rsidRPr="00BA3273" w:rsidRDefault="00743656" w:rsidP="00743656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类型</w:t>
            </w:r>
          </w:p>
        </w:tc>
        <w:tc>
          <w:tcPr>
            <w:tcW w:w="1809" w:type="dxa"/>
            <w:vAlign w:val="center"/>
          </w:tcPr>
          <w:p w:rsidR="00743656" w:rsidRPr="00BA3273" w:rsidRDefault="00743656" w:rsidP="00743656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专利名称</w:t>
            </w:r>
          </w:p>
        </w:tc>
        <w:tc>
          <w:tcPr>
            <w:tcW w:w="1843" w:type="dxa"/>
            <w:vAlign w:val="center"/>
          </w:tcPr>
          <w:p w:rsidR="00743656" w:rsidRPr="00BA3273" w:rsidRDefault="00BA3273" w:rsidP="00743656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专利</w:t>
            </w:r>
            <w:r w:rsidR="00743656"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号</w:t>
            </w:r>
          </w:p>
        </w:tc>
        <w:tc>
          <w:tcPr>
            <w:tcW w:w="1276" w:type="dxa"/>
            <w:vAlign w:val="center"/>
          </w:tcPr>
          <w:p w:rsidR="00743656" w:rsidRPr="00BA3273" w:rsidRDefault="00743656" w:rsidP="00743656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专利权人</w:t>
            </w:r>
          </w:p>
        </w:tc>
        <w:tc>
          <w:tcPr>
            <w:tcW w:w="2410" w:type="dxa"/>
            <w:vAlign w:val="center"/>
          </w:tcPr>
          <w:p w:rsidR="00743656" w:rsidRPr="00BA3273" w:rsidRDefault="00743656" w:rsidP="00743656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发明人</w:t>
            </w:r>
          </w:p>
        </w:tc>
        <w:bookmarkStart w:id="0" w:name="_GoBack"/>
        <w:bookmarkEnd w:id="0"/>
      </w:tr>
      <w:tr w:rsidR="00743656" w:rsidRPr="00743656" w:rsidTr="00BA3273">
        <w:tc>
          <w:tcPr>
            <w:tcW w:w="426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发明</w:t>
            </w:r>
          </w:p>
        </w:tc>
        <w:tc>
          <w:tcPr>
            <w:tcW w:w="1809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一种控制开启桥平稳落位到桥梁支座的液压系统</w:t>
            </w:r>
          </w:p>
        </w:tc>
        <w:tc>
          <w:tcPr>
            <w:tcW w:w="1843" w:type="dxa"/>
            <w:vAlign w:val="center"/>
          </w:tcPr>
          <w:p w:rsidR="00743656" w:rsidRPr="00BA3273" w:rsidRDefault="00BA3273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ZL201910949481.3</w:t>
            </w:r>
          </w:p>
        </w:tc>
        <w:tc>
          <w:tcPr>
            <w:tcW w:w="1276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武汉武</w:t>
            </w:r>
            <w:proofErr w:type="gramStart"/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桥交通</w:t>
            </w:r>
            <w:proofErr w:type="gramEnd"/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装备技术有限公司</w:t>
            </w:r>
          </w:p>
        </w:tc>
        <w:tc>
          <w:tcPr>
            <w:tcW w:w="2410" w:type="dxa"/>
            <w:vAlign w:val="center"/>
          </w:tcPr>
          <w:p w:rsidR="00743656" w:rsidRPr="00BA3273" w:rsidRDefault="00BA3273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周罡、王春芳、张鹿、孔旭、游冰、姬海、张铮、盛朝晖、符小容、丁业生</w:t>
            </w:r>
          </w:p>
        </w:tc>
      </w:tr>
      <w:tr w:rsidR="00743656" w:rsidRPr="00743656" w:rsidTr="00BA3273">
        <w:tc>
          <w:tcPr>
            <w:tcW w:w="426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708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实用新型</w:t>
            </w:r>
          </w:p>
        </w:tc>
        <w:tc>
          <w:tcPr>
            <w:tcW w:w="1809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proofErr w:type="gramStart"/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一种竖旋开启桥</w:t>
            </w:r>
            <w:proofErr w:type="gramEnd"/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主轴支座</w:t>
            </w:r>
          </w:p>
        </w:tc>
        <w:tc>
          <w:tcPr>
            <w:tcW w:w="1843" w:type="dxa"/>
            <w:vAlign w:val="center"/>
          </w:tcPr>
          <w:p w:rsidR="00743656" w:rsidRPr="00BA3273" w:rsidRDefault="00BA3273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ZL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201620534628.4</w:t>
            </w:r>
          </w:p>
        </w:tc>
        <w:tc>
          <w:tcPr>
            <w:tcW w:w="1276" w:type="dxa"/>
            <w:vAlign w:val="center"/>
          </w:tcPr>
          <w:p w:rsidR="00743656" w:rsidRPr="00BA3273" w:rsidRDefault="00743656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武汉武</w:t>
            </w:r>
            <w:proofErr w:type="gramStart"/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桥交通</w:t>
            </w:r>
            <w:proofErr w:type="gramEnd"/>
            <w:r w:rsidRPr="00BA327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装备技术有限公司</w:t>
            </w:r>
          </w:p>
        </w:tc>
        <w:tc>
          <w:tcPr>
            <w:tcW w:w="2410" w:type="dxa"/>
            <w:vAlign w:val="center"/>
          </w:tcPr>
          <w:p w:rsidR="00743656" w:rsidRPr="00BA3273" w:rsidRDefault="00BA3273" w:rsidP="00BA3273">
            <w:pPr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孔旭、王春芳、彭文佳、游冰、程鹏、盛朝晖</w:t>
            </w:r>
          </w:p>
        </w:tc>
      </w:tr>
    </w:tbl>
    <w:p w:rsidR="00FC5686" w:rsidRDefault="00FC5686" w:rsidP="001765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2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5、主要完成单位：</w:t>
      </w:r>
      <w:r w:rsidRPr="00C66A8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武汉武</w:t>
      </w:r>
      <w:proofErr w:type="gramStart"/>
      <w:r w:rsidRPr="00C66A8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桥交通</w:t>
      </w:r>
      <w:proofErr w:type="gramEnd"/>
      <w:r w:rsidRPr="00C66A8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装备技术有限公司</w:t>
      </w:r>
    </w:p>
    <w:p w:rsidR="00FC5686" w:rsidRDefault="00FC5686" w:rsidP="001765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2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6、主要完成人：</w:t>
      </w:r>
      <w:r w:rsidRPr="00C66A8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周罡、王春芳、盛朝晖、孔旭、张鹿、游冰、</w:t>
      </w:r>
      <w:proofErr w:type="gramStart"/>
      <w:r w:rsidRPr="00C66A8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操建丽</w:t>
      </w:r>
      <w:proofErr w:type="gramEnd"/>
      <w:r w:rsidRPr="00C66A8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、符小容、张铮、刘俊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</w:p>
    <w:p w:rsidR="00743656" w:rsidRPr="00176577" w:rsidRDefault="00743656" w:rsidP="001765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Chars="200" w:firstLine="562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7、项目</w:t>
      </w:r>
      <w:r w:rsidR="006760C8"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基本情况</w:t>
      </w:r>
      <w:r w:rsidRPr="00176577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：</w:t>
      </w:r>
    </w:p>
    <w:p w:rsidR="00A209C7" w:rsidRDefault="00422D2D" w:rsidP="00422D2D">
      <w:pPr>
        <w:spacing w:line="360" w:lineRule="auto"/>
        <w:ind w:firstLineChars="200" w:firstLine="560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本项目是我公司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践行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“一带一路”</w:t>
      </w:r>
      <w:r w:rsidRPr="00422D2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倡议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</w:t>
      </w:r>
      <w:r w:rsidRPr="00422D2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实现中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马</w:t>
      </w:r>
      <w:r w:rsidRPr="00422D2D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互利共赢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的重要工程项目之一。</w:t>
      </w:r>
    </w:p>
    <w:p w:rsidR="00A25EFF" w:rsidRDefault="00176577" w:rsidP="00A209C7">
      <w:pPr>
        <w:spacing w:line="360" w:lineRule="auto"/>
        <w:ind w:firstLineChars="200" w:firstLine="560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马来西亚登嘉楼开启桥</w:t>
      </w:r>
      <w:r w:rsidR="00D97698" w:rsidRPr="00D9769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设计为景观桥，</w:t>
      </w:r>
      <w:r w:rsidR="0054110C" w:rsidRPr="0054110C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全长638米。</w:t>
      </w:r>
      <w:r w:rsidR="005363C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本项目</w:t>
      </w:r>
      <w:r w:rsidR="00D97698" w:rsidRPr="00D9769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研制的是开启桥开启的主体结构部分，该部分采用了双叶竖转开启方式，全桥南北岸跨度为</w:t>
      </w:r>
      <w:r w:rsidR="00D97698" w:rsidRPr="00D97698">
        <w:rPr>
          <w:rFonts w:ascii="宋体" w:eastAsia="宋体" w:hAnsi="宋体" w:cs="宋体"/>
          <w:color w:val="000000"/>
          <w:kern w:val="0"/>
          <w:sz w:val="28"/>
          <w:szCs w:val="28"/>
        </w:rPr>
        <w:t>76</w:t>
      </w:r>
      <w:r w:rsidR="00D97698" w:rsidRPr="00D97698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米，宽度23米，单幅开启最大开启角度为75.5°。</w:t>
      </w:r>
      <w:r w:rsidR="00A209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本项目</w:t>
      </w:r>
      <w:r w:rsidR="001E372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关键创新技术包括：</w:t>
      </w:r>
      <w:r w:rsidR="00A209C7" w:rsidRPr="00A209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实现了工程上高精度大轴加工，轴的直径达900mm，长2630mm，表面加工精度（表面粗糙度及同心度）高达</w:t>
      </w:r>
      <w:r w:rsidR="00A209C7" w:rsidRPr="00A209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0.2mm，同时现场三轴安装同轴度高达0.75mm（桥宽度23m）</w:t>
      </w:r>
      <w:r w:rsidR="00A209C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；</w:t>
      </w:r>
      <w:r w:rsid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采用了具有国际</w:t>
      </w:r>
      <w:r w:rsidR="00965352" w:rsidRP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先进</w:t>
      </w:r>
      <w:r w:rsid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水平</w:t>
      </w:r>
      <w:r w:rsidR="00965352" w:rsidRP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的激光准直仪测量方法</w:t>
      </w:r>
      <w:r w:rsid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；</w:t>
      </w:r>
      <w:r w:rsidR="005363C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采用了具有国际</w:t>
      </w:r>
      <w:r w:rsidR="005363C1" w:rsidRP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先进</w:t>
      </w:r>
      <w:r w:rsidR="005363C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水平</w:t>
      </w:r>
      <w:r w:rsidR="005363C1" w:rsidRP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的</w:t>
      </w:r>
      <w:r w:rsidR="005363C1" w:rsidRPr="005363C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无线联控技术</w:t>
      </w:r>
      <w:r w:rsidR="0096535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；</w:t>
      </w:r>
      <w:r w:rsidR="005363C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自主研制了</w:t>
      </w:r>
      <w:r w:rsidR="005363C1" w:rsidRPr="005363C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一种控制开启桥平稳落位到桥梁支座的液压系统</w:t>
      </w:r>
      <w:r w:rsidR="005363C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。</w:t>
      </w:r>
    </w:p>
    <w:p w:rsidR="009C147E" w:rsidRPr="00A209C7" w:rsidRDefault="009C147E" w:rsidP="009C147E">
      <w:pPr>
        <w:spacing w:line="360" w:lineRule="auto"/>
        <w:ind w:firstLineChars="200" w:firstLine="560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176577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马来西亚登嘉楼开启桥</w:t>
      </w:r>
      <w:r w:rsidRPr="009C147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不仅是连接</w:t>
      </w:r>
      <w:proofErr w:type="gramStart"/>
      <w:r w:rsidRPr="009C147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登嘉楼州河南</w:t>
      </w:r>
      <w:proofErr w:type="gramEnd"/>
      <w:r w:rsidRPr="009C147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、北岸的重要交通枢纽，也是东南亚首座无线开启桥、东南亚同类桥梁中跨度最大的双叶竖转式开启桥。开启桥的通车，标志着当地新的交通主干道的诞生，有助于舒缓交通阻塞问题。同时，缩短了登嘉楼南北岸两地的距离，从市区前往当地的</w:t>
      </w:r>
      <w:proofErr w:type="gramStart"/>
      <w:r w:rsidRPr="009C147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苏丹马慕机场</w:t>
      </w:r>
      <w:proofErr w:type="gramEnd"/>
      <w:r w:rsidRPr="009C147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，将由原来的40-50分钟缩短为10-20分钟，极大的带动了当地旅游业发展。</w:t>
      </w:r>
    </w:p>
    <w:sectPr w:rsidR="009C147E" w:rsidRPr="00A209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BE" w:rsidRDefault="007441BE" w:rsidP="00FC5686">
      <w:r>
        <w:separator/>
      </w:r>
    </w:p>
  </w:endnote>
  <w:endnote w:type="continuationSeparator" w:id="0">
    <w:p w:rsidR="007441BE" w:rsidRDefault="007441BE" w:rsidP="00FC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BE" w:rsidRDefault="007441BE" w:rsidP="00FC5686">
      <w:r>
        <w:separator/>
      </w:r>
    </w:p>
  </w:footnote>
  <w:footnote w:type="continuationSeparator" w:id="0">
    <w:p w:rsidR="007441BE" w:rsidRDefault="007441BE" w:rsidP="00FC5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28"/>
    <w:rsid w:val="000146F8"/>
    <w:rsid w:val="000C0D0B"/>
    <w:rsid w:val="00176577"/>
    <w:rsid w:val="001E372E"/>
    <w:rsid w:val="00422D2D"/>
    <w:rsid w:val="005363C1"/>
    <w:rsid w:val="0054110C"/>
    <w:rsid w:val="00557F64"/>
    <w:rsid w:val="005F42F9"/>
    <w:rsid w:val="006760C8"/>
    <w:rsid w:val="00743656"/>
    <w:rsid w:val="007441BE"/>
    <w:rsid w:val="0087599E"/>
    <w:rsid w:val="00965352"/>
    <w:rsid w:val="009C147E"/>
    <w:rsid w:val="00A209C7"/>
    <w:rsid w:val="00BA3273"/>
    <w:rsid w:val="00C27BAD"/>
    <w:rsid w:val="00C35F1A"/>
    <w:rsid w:val="00D86599"/>
    <w:rsid w:val="00D97698"/>
    <w:rsid w:val="00DE4228"/>
    <w:rsid w:val="00FC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5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56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5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5686"/>
    <w:rPr>
      <w:sz w:val="18"/>
      <w:szCs w:val="18"/>
    </w:rPr>
  </w:style>
  <w:style w:type="table" w:styleId="a5">
    <w:name w:val="Table Grid"/>
    <w:basedOn w:val="a1"/>
    <w:uiPriority w:val="59"/>
    <w:rsid w:val="00743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5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56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5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5686"/>
    <w:rPr>
      <w:sz w:val="18"/>
      <w:szCs w:val="18"/>
    </w:rPr>
  </w:style>
  <w:style w:type="table" w:styleId="a5">
    <w:name w:val="Table Grid"/>
    <w:basedOn w:val="a1"/>
    <w:uiPriority w:val="59"/>
    <w:rsid w:val="00743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121</Words>
  <Characters>690</Characters>
  <Application>Microsoft Office Word</Application>
  <DocSecurity>0</DocSecurity>
  <Lines>5</Lines>
  <Paragraphs>1</Paragraphs>
  <ScaleCrop>false</ScaleCrop>
  <Company>China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祁辉</cp:lastModifiedBy>
  <cp:revision>16</cp:revision>
  <dcterms:created xsi:type="dcterms:W3CDTF">2021-06-17T13:25:00Z</dcterms:created>
  <dcterms:modified xsi:type="dcterms:W3CDTF">2021-06-18T01:13:00Z</dcterms:modified>
</cp:coreProperties>
</file>